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304467" w:rsidRDefault="00F7712C" w:rsidP="009858F1">
      <w:pPr>
        <w:rPr>
          <w:b/>
          <w:bCs/>
          <w:i/>
          <w:iCs/>
          <w:sz w:val="40"/>
          <w:szCs w:val="40"/>
          <w:lang w:eastAsia="en-US"/>
        </w:rPr>
      </w:pPr>
      <w:r>
        <w:rPr>
          <w:b/>
          <w:bCs/>
          <w:i/>
          <w:iCs/>
          <w:noProof/>
          <w:snapToGrid/>
          <w:sz w:val="40"/>
          <w:szCs w:val="40"/>
          <w:lang w:eastAsia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-692150</wp:posOffset>
            </wp:positionH>
            <wp:positionV relativeFrom="paragraph">
              <wp:posOffset>-450850</wp:posOffset>
            </wp:positionV>
            <wp:extent cx="469900" cy="443230"/>
            <wp:effectExtent l="19050" t="0" r="6350" b="0"/>
            <wp:wrapTight wrapText="bothSides">
              <wp:wrapPolygon edited="0">
                <wp:start x="-876" y="0"/>
                <wp:lineTo x="-876" y="20424"/>
                <wp:lineTo x="21892" y="20424"/>
                <wp:lineTo x="21892" y="0"/>
                <wp:lineTo x="-876" y="0"/>
              </wp:wrapPolygon>
            </wp:wrapTight>
            <wp:docPr id="3" name="il_fi" descr="http://profile.ak.fbcdn.net/hprofile-ak-ash2/373604_140473629361791_79822537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profile.ak.fbcdn.net/hprofile-ak-ash2/373604_140473629361791_798225372_n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443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C6331">
        <w:rPr>
          <w:b/>
          <w:bCs/>
          <w:i/>
          <w:iCs/>
          <w:noProof/>
          <w:snapToGrid/>
          <w:sz w:val="40"/>
          <w:szCs w:val="40"/>
          <w:lang w:eastAsia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5607050</wp:posOffset>
            </wp:positionH>
            <wp:positionV relativeFrom="paragraph">
              <wp:posOffset>-450850</wp:posOffset>
            </wp:positionV>
            <wp:extent cx="359410" cy="539750"/>
            <wp:effectExtent l="19050" t="0" r="2540" b="0"/>
            <wp:wrapTight wrapText="bothSides">
              <wp:wrapPolygon edited="0">
                <wp:start x="5724" y="0"/>
                <wp:lineTo x="1145" y="1525"/>
                <wp:lineTo x="-1145" y="12198"/>
                <wp:lineTo x="-1145" y="20584"/>
                <wp:lineTo x="21753" y="20584"/>
                <wp:lineTo x="21753" y="6099"/>
                <wp:lineTo x="19463" y="2287"/>
                <wp:lineTo x="14883" y="0"/>
                <wp:lineTo x="5724" y="0"/>
              </wp:wrapPolygon>
            </wp:wrapTight>
            <wp:docPr id="4" name="il_fi" descr="http://www.aun.edu.eg/images/logob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aun.edu.eg/images/logobig.png"/>
                    <pic:cNvPicPr>
                      <a:picLocks noChangeAspect="1" noChangeArrowheads="1"/>
                    </pic:cNvPicPr>
                  </pic:nvPicPr>
                  <pic:blipFill>
                    <a:blip r:embed="rId10" r:link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" cy="53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858F1" w:rsidRPr="009858F1">
        <w:rPr>
          <w:b/>
          <w:bCs/>
          <w:i/>
          <w:iCs/>
          <w:sz w:val="40"/>
          <w:szCs w:val="40"/>
          <w:lang w:eastAsia="en-US"/>
        </w:rPr>
        <w:t xml:space="preserve">            </w:t>
      </w:r>
      <w:r w:rsidR="00304467" w:rsidRPr="00087023">
        <w:rPr>
          <w:b/>
          <w:bCs/>
          <w:i/>
          <w:iCs/>
          <w:sz w:val="40"/>
          <w:szCs w:val="40"/>
          <w:highlight w:val="cyan"/>
          <w:lang w:eastAsia="en-US"/>
        </w:rPr>
        <w:t>CURRICULUM   VITAE</w:t>
      </w:r>
    </w:p>
    <w:p w:rsidR="00390B34" w:rsidRDefault="00390B34" w:rsidP="009858F1">
      <w:pPr>
        <w:rPr>
          <w:b/>
          <w:bCs/>
          <w:i/>
          <w:iCs/>
          <w:sz w:val="40"/>
          <w:szCs w:val="40"/>
          <w:lang w:eastAsia="en-US"/>
        </w:rPr>
      </w:pPr>
    </w:p>
    <w:p w:rsidR="00390B34" w:rsidRPr="004838CD" w:rsidRDefault="00390B34" w:rsidP="009858F1">
      <w:pPr>
        <w:rPr>
          <w:rFonts w:asciiTheme="majorBidi" w:hAnsiTheme="majorBidi" w:cstheme="majorBidi"/>
          <w:b/>
          <w:bCs/>
          <w:color w:val="002060"/>
          <w:sz w:val="28"/>
          <w:szCs w:val="28"/>
          <w:lang w:eastAsia="en-US"/>
        </w:rPr>
      </w:pPr>
      <w:r w:rsidRPr="004838CD">
        <w:rPr>
          <w:rFonts w:asciiTheme="majorBidi" w:hAnsiTheme="majorBidi" w:cstheme="majorBidi"/>
          <w:b/>
          <w:bCs/>
          <w:color w:val="002060"/>
          <w:sz w:val="28"/>
          <w:szCs w:val="28"/>
          <w:lang w:eastAsia="en-US"/>
        </w:rPr>
        <w:t>Dr. Fatma El-Zahraa Abdel-Hameed Abdel-Aziz</w:t>
      </w:r>
    </w:p>
    <w:p w:rsidR="00390B34" w:rsidRPr="004838CD" w:rsidRDefault="009858F1" w:rsidP="009858F1">
      <w:pPr>
        <w:rPr>
          <w:rFonts w:asciiTheme="majorBidi" w:hAnsiTheme="majorBidi" w:cstheme="majorBidi"/>
          <w:b/>
          <w:bCs/>
          <w:color w:val="002060"/>
          <w:sz w:val="28"/>
          <w:szCs w:val="28"/>
          <w:lang w:eastAsia="en-US"/>
        </w:rPr>
      </w:pPr>
      <w:r>
        <w:rPr>
          <w:rFonts w:asciiTheme="majorBidi" w:hAnsiTheme="majorBidi" w:cstheme="majorBidi"/>
          <w:b/>
          <w:bCs/>
          <w:color w:val="002060"/>
          <w:sz w:val="28"/>
          <w:szCs w:val="28"/>
          <w:lang w:eastAsia="en-US"/>
        </w:rPr>
        <w:t xml:space="preserve">               </w:t>
      </w:r>
      <w:r w:rsidR="00390B34" w:rsidRPr="004838CD">
        <w:rPr>
          <w:rFonts w:asciiTheme="majorBidi" w:hAnsiTheme="majorBidi" w:cstheme="majorBidi"/>
          <w:b/>
          <w:bCs/>
          <w:color w:val="002060"/>
          <w:sz w:val="28"/>
          <w:szCs w:val="28"/>
          <w:lang w:eastAsia="en-US"/>
        </w:rPr>
        <w:t>Lecturer of Invertebrates</w:t>
      </w:r>
    </w:p>
    <w:p w:rsidR="00390B34" w:rsidRPr="004838CD" w:rsidRDefault="00390B34" w:rsidP="009858F1">
      <w:pPr>
        <w:rPr>
          <w:rFonts w:asciiTheme="majorBidi" w:hAnsiTheme="majorBidi" w:cstheme="majorBidi"/>
          <w:b/>
          <w:bCs/>
          <w:color w:val="002060"/>
          <w:sz w:val="28"/>
          <w:szCs w:val="28"/>
          <w:lang w:eastAsia="en-US"/>
        </w:rPr>
      </w:pPr>
      <w:r w:rsidRPr="004838CD">
        <w:rPr>
          <w:rFonts w:asciiTheme="majorBidi" w:hAnsiTheme="majorBidi" w:cstheme="majorBidi"/>
          <w:b/>
          <w:bCs/>
          <w:color w:val="002060"/>
          <w:sz w:val="28"/>
          <w:szCs w:val="28"/>
          <w:lang w:eastAsia="en-US"/>
        </w:rPr>
        <w:t>Dept. of Zoology, Fac. of Science, Assiut University</w:t>
      </w:r>
    </w:p>
    <w:p w:rsidR="006F71A3" w:rsidRDefault="006F71A3" w:rsidP="009858F1">
      <w:pPr>
        <w:rPr>
          <w:b/>
          <w:bCs/>
          <w:i/>
          <w:iCs/>
          <w:color w:val="FFFFFF" w:themeColor="background1"/>
          <w:sz w:val="36"/>
          <w:szCs w:val="36"/>
          <w:highlight w:val="blue"/>
          <w:lang w:eastAsia="en-US"/>
        </w:rPr>
      </w:pPr>
    </w:p>
    <w:p w:rsidR="00304467" w:rsidRPr="00390B34" w:rsidRDefault="00304467" w:rsidP="00304467">
      <w:pPr>
        <w:jc w:val="lowKashida"/>
        <w:rPr>
          <w:b/>
          <w:bCs/>
          <w:i/>
          <w:iCs/>
          <w:color w:val="FFFFFF" w:themeColor="background1"/>
          <w:sz w:val="36"/>
          <w:szCs w:val="36"/>
          <w:lang w:eastAsia="en-US"/>
        </w:rPr>
      </w:pPr>
      <w:r w:rsidRPr="00390B34">
        <w:rPr>
          <w:b/>
          <w:bCs/>
          <w:i/>
          <w:iCs/>
          <w:color w:val="FFFFFF" w:themeColor="background1"/>
          <w:sz w:val="36"/>
          <w:szCs w:val="36"/>
          <w:highlight w:val="blue"/>
          <w:lang w:eastAsia="en-US"/>
        </w:rPr>
        <w:t>Personal information:</w:t>
      </w:r>
    </w:p>
    <w:tbl>
      <w:tblPr>
        <w:tblW w:w="0" w:type="auto"/>
        <w:tblLayout w:type="fixed"/>
        <w:tblLook w:val="0000"/>
      </w:tblPr>
      <w:tblGrid>
        <w:gridCol w:w="4261"/>
        <w:gridCol w:w="4261"/>
      </w:tblGrid>
      <w:tr w:rsidR="00304467" w:rsidTr="00DB58F0">
        <w:tc>
          <w:tcPr>
            <w:tcW w:w="4261" w:type="dxa"/>
          </w:tcPr>
          <w:p w:rsidR="00304467" w:rsidRDefault="00304467" w:rsidP="00DB58F0">
            <w:pPr>
              <w:tabs>
                <w:tab w:val="left" w:pos="720"/>
              </w:tabs>
              <w:jc w:val="lowKashida"/>
              <w:rPr>
                <w:b/>
                <w:bCs/>
                <w:sz w:val="24"/>
                <w:lang w:eastAsia="en-US"/>
              </w:rPr>
            </w:pPr>
            <w:r>
              <w:rPr>
                <w:b/>
                <w:bCs/>
                <w:sz w:val="24"/>
                <w:lang w:eastAsia="en-US"/>
              </w:rPr>
              <w:t>Name:</w:t>
            </w:r>
          </w:p>
        </w:tc>
        <w:tc>
          <w:tcPr>
            <w:tcW w:w="4261" w:type="dxa"/>
          </w:tcPr>
          <w:p w:rsidR="00304467" w:rsidRDefault="00304467" w:rsidP="00DB58F0">
            <w:pPr>
              <w:tabs>
                <w:tab w:val="left" w:pos="720"/>
              </w:tabs>
              <w:jc w:val="lowKashida"/>
              <w:rPr>
                <w:b/>
                <w:bCs/>
                <w:sz w:val="24"/>
                <w:lang w:eastAsia="en-US"/>
              </w:rPr>
            </w:pPr>
            <w:r w:rsidRPr="00304467">
              <w:rPr>
                <w:b/>
                <w:bCs/>
                <w:sz w:val="24"/>
                <w:lang w:eastAsia="en-US"/>
              </w:rPr>
              <w:t>Fatma El-Zahraa Abdel-Hameed Abdel-Aziz Abdel-Jalil.</w:t>
            </w:r>
          </w:p>
        </w:tc>
      </w:tr>
      <w:tr w:rsidR="00304467" w:rsidTr="00DB58F0">
        <w:tc>
          <w:tcPr>
            <w:tcW w:w="4261" w:type="dxa"/>
          </w:tcPr>
          <w:p w:rsidR="00304467" w:rsidRDefault="00304467" w:rsidP="00DB58F0">
            <w:pPr>
              <w:tabs>
                <w:tab w:val="left" w:pos="720"/>
              </w:tabs>
              <w:jc w:val="lowKashida"/>
              <w:rPr>
                <w:b/>
                <w:bCs/>
                <w:sz w:val="24"/>
                <w:lang w:eastAsia="en-US"/>
              </w:rPr>
            </w:pPr>
            <w:r>
              <w:rPr>
                <w:b/>
                <w:bCs/>
                <w:sz w:val="24"/>
                <w:lang w:eastAsia="en-US"/>
              </w:rPr>
              <w:t>Date &amp; Place of Birth:</w:t>
            </w:r>
          </w:p>
        </w:tc>
        <w:tc>
          <w:tcPr>
            <w:tcW w:w="4261" w:type="dxa"/>
          </w:tcPr>
          <w:p w:rsidR="00304467" w:rsidRDefault="00304467" w:rsidP="00304467">
            <w:pPr>
              <w:tabs>
                <w:tab w:val="left" w:pos="720"/>
              </w:tabs>
              <w:jc w:val="lowKashida"/>
              <w:rPr>
                <w:b/>
                <w:bCs/>
                <w:sz w:val="24"/>
                <w:lang w:eastAsia="en-US"/>
              </w:rPr>
            </w:pPr>
            <w:r>
              <w:rPr>
                <w:b/>
                <w:bCs/>
                <w:sz w:val="24"/>
                <w:lang w:eastAsia="en-US"/>
              </w:rPr>
              <w:t xml:space="preserve">February 15,1980,Esna, Luxor, Egypt </w:t>
            </w:r>
          </w:p>
        </w:tc>
      </w:tr>
      <w:tr w:rsidR="00304467" w:rsidTr="00DB58F0">
        <w:tc>
          <w:tcPr>
            <w:tcW w:w="4261" w:type="dxa"/>
          </w:tcPr>
          <w:p w:rsidR="00304467" w:rsidRDefault="00304467" w:rsidP="00DB58F0">
            <w:pPr>
              <w:tabs>
                <w:tab w:val="left" w:pos="720"/>
              </w:tabs>
              <w:jc w:val="lowKashida"/>
              <w:rPr>
                <w:b/>
                <w:bCs/>
                <w:sz w:val="24"/>
                <w:lang w:eastAsia="en-US"/>
              </w:rPr>
            </w:pPr>
            <w:r>
              <w:rPr>
                <w:b/>
                <w:bCs/>
                <w:sz w:val="24"/>
                <w:lang w:eastAsia="en-US"/>
              </w:rPr>
              <w:t>Sex:</w:t>
            </w:r>
          </w:p>
        </w:tc>
        <w:tc>
          <w:tcPr>
            <w:tcW w:w="4261" w:type="dxa"/>
          </w:tcPr>
          <w:p w:rsidR="00304467" w:rsidRDefault="00304467" w:rsidP="00DB58F0">
            <w:pPr>
              <w:tabs>
                <w:tab w:val="left" w:pos="720"/>
              </w:tabs>
              <w:jc w:val="lowKashida"/>
              <w:rPr>
                <w:b/>
                <w:bCs/>
                <w:sz w:val="24"/>
                <w:lang w:eastAsia="en-US"/>
              </w:rPr>
            </w:pPr>
            <w:r>
              <w:rPr>
                <w:b/>
                <w:bCs/>
                <w:sz w:val="24"/>
                <w:lang w:eastAsia="en-US"/>
              </w:rPr>
              <w:t>Female</w:t>
            </w:r>
          </w:p>
        </w:tc>
      </w:tr>
      <w:tr w:rsidR="00304467" w:rsidTr="00DB58F0">
        <w:tc>
          <w:tcPr>
            <w:tcW w:w="4261" w:type="dxa"/>
          </w:tcPr>
          <w:p w:rsidR="00304467" w:rsidRDefault="00304467" w:rsidP="00DB58F0">
            <w:pPr>
              <w:tabs>
                <w:tab w:val="left" w:pos="720"/>
              </w:tabs>
              <w:jc w:val="lowKashida"/>
              <w:rPr>
                <w:b/>
                <w:bCs/>
                <w:sz w:val="24"/>
                <w:lang w:eastAsia="en-US"/>
              </w:rPr>
            </w:pPr>
            <w:r>
              <w:rPr>
                <w:b/>
                <w:bCs/>
                <w:sz w:val="24"/>
                <w:lang w:eastAsia="en-US"/>
              </w:rPr>
              <w:t>Citizenship at birth:</w:t>
            </w:r>
          </w:p>
        </w:tc>
        <w:tc>
          <w:tcPr>
            <w:tcW w:w="4261" w:type="dxa"/>
          </w:tcPr>
          <w:p w:rsidR="00304467" w:rsidRDefault="00304467" w:rsidP="00DB58F0">
            <w:pPr>
              <w:tabs>
                <w:tab w:val="left" w:pos="720"/>
              </w:tabs>
              <w:jc w:val="lowKashida"/>
              <w:rPr>
                <w:b/>
                <w:bCs/>
                <w:sz w:val="24"/>
                <w:lang w:eastAsia="en-US"/>
              </w:rPr>
            </w:pPr>
            <w:r>
              <w:rPr>
                <w:b/>
                <w:bCs/>
                <w:sz w:val="24"/>
                <w:lang w:eastAsia="en-US"/>
              </w:rPr>
              <w:t>Egyptian</w:t>
            </w:r>
          </w:p>
        </w:tc>
      </w:tr>
      <w:tr w:rsidR="00304467" w:rsidTr="00DB58F0">
        <w:tc>
          <w:tcPr>
            <w:tcW w:w="4261" w:type="dxa"/>
          </w:tcPr>
          <w:p w:rsidR="00304467" w:rsidRDefault="00304467" w:rsidP="00DB58F0">
            <w:pPr>
              <w:tabs>
                <w:tab w:val="left" w:pos="720"/>
              </w:tabs>
              <w:jc w:val="lowKashida"/>
              <w:rPr>
                <w:b/>
                <w:bCs/>
                <w:sz w:val="24"/>
                <w:lang w:eastAsia="en-US"/>
              </w:rPr>
            </w:pPr>
            <w:r>
              <w:rPr>
                <w:b/>
                <w:bCs/>
                <w:sz w:val="24"/>
                <w:lang w:eastAsia="en-US"/>
              </w:rPr>
              <w:t>Present Citizenship:</w:t>
            </w:r>
          </w:p>
        </w:tc>
        <w:tc>
          <w:tcPr>
            <w:tcW w:w="4261" w:type="dxa"/>
          </w:tcPr>
          <w:p w:rsidR="00304467" w:rsidRDefault="00304467" w:rsidP="00DB58F0">
            <w:pPr>
              <w:tabs>
                <w:tab w:val="left" w:pos="720"/>
              </w:tabs>
              <w:jc w:val="lowKashida"/>
              <w:rPr>
                <w:b/>
                <w:bCs/>
                <w:sz w:val="24"/>
                <w:lang w:eastAsia="en-US"/>
              </w:rPr>
            </w:pPr>
            <w:r>
              <w:rPr>
                <w:b/>
                <w:bCs/>
                <w:sz w:val="24"/>
                <w:lang w:eastAsia="en-US"/>
              </w:rPr>
              <w:t>Egyptian</w:t>
            </w:r>
          </w:p>
        </w:tc>
      </w:tr>
      <w:tr w:rsidR="00304467" w:rsidTr="00DB58F0">
        <w:tc>
          <w:tcPr>
            <w:tcW w:w="4261" w:type="dxa"/>
          </w:tcPr>
          <w:p w:rsidR="00304467" w:rsidRDefault="00304467" w:rsidP="00DB58F0">
            <w:pPr>
              <w:tabs>
                <w:tab w:val="left" w:pos="720"/>
              </w:tabs>
              <w:jc w:val="lowKashida"/>
              <w:rPr>
                <w:b/>
                <w:bCs/>
                <w:sz w:val="24"/>
                <w:lang w:eastAsia="en-US"/>
              </w:rPr>
            </w:pPr>
            <w:r>
              <w:rPr>
                <w:b/>
                <w:bCs/>
                <w:sz w:val="24"/>
                <w:lang w:eastAsia="en-US"/>
              </w:rPr>
              <w:t>Marital status</w:t>
            </w:r>
          </w:p>
        </w:tc>
        <w:tc>
          <w:tcPr>
            <w:tcW w:w="4261" w:type="dxa"/>
          </w:tcPr>
          <w:p w:rsidR="00304467" w:rsidRDefault="00304467" w:rsidP="00DB58F0">
            <w:pPr>
              <w:tabs>
                <w:tab w:val="left" w:pos="720"/>
              </w:tabs>
              <w:jc w:val="lowKashida"/>
              <w:rPr>
                <w:b/>
                <w:bCs/>
                <w:sz w:val="24"/>
                <w:lang w:eastAsia="en-US"/>
              </w:rPr>
            </w:pPr>
            <w:r>
              <w:rPr>
                <w:b/>
                <w:bCs/>
                <w:sz w:val="24"/>
                <w:lang w:eastAsia="en-US"/>
              </w:rPr>
              <w:t>Married</w:t>
            </w:r>
          </w:p>
        </w:tc>
      </w:tr>
      <w:tr w:rsidR="00304467" w:rsidTr="00DB58F0">
        <w:tc>
          <w:tcPr>
            <w:tcW w:w="4261" w:type="dxa"/>
          </w:tcPr>
          <w:p w:rsidR="00304467" w:rsidRDefault="00304467" w:rsidP="00DB58F0">
            <w:pPr>
              <w:tabs>
                <w:tab w:val="left" w:pos="720"/>
              </w:tabs>
              <w:jc w:val="lowKashida"/>
              <w:rPr>
                <w:b/>
                <w:bCs/>
                <w:sz w:val="24"/>
                <w:lang w:eastAsia="en-US"/>
              </w:rPr>
            </w:pPr>
            <w:r>
              <w:rPr>
                <w:b/>
                <w:bCs/>
                <w:sz w:val="24"/>
                <w:lang w:eastAsia="en-US"/>
              </w:rPr>
              <w:t>Mother language knowledge</w:t>
            </w:r>
          </w:p>
        </w:tc>
        <w:tc>
          <w:tcPr>
            <w:tcW w:w="4261" w:type="dxa"/>
          </w:tcPr>
          <w:p w:rsidR="00304467" w:rsidRDefault="00304467" w:rsidP="00DB58F0">
            <w:pPr>
              <w:tabs>
                <w:tab w:val="left" w:pos="720"/>
              </w:tabs>
              <w:jc w:val="lowKashida"/>
              <w:rPr>
                <w:b/>
                <w:bCs/>
                <w:sz w:val="24"/>
                <w:lang w:eastAsia="en-US"/>
              </w:rPr>
            </w:pPr>
            <w:r>
              <w:rPr>
                <w:b/>
                <w:bCs/>
                <w:sz w:val="24"/>
                <w:lang w:eastAsia="en-US"/>
              </w:rPr>
              <w:t>Arabic (Excellent)</w:t>
            </w:r>
          </w:p>
        </w:tc>
      </w:tr>
      <w:tr w:rsidR="00304467" w:rsidTr="00DB58F0">
        <w:tc>
          <w:tcPr>
            <w:tcW w:w="4261" w:type="dxa"/>
          </w:tcPr>
          <w:p w:rsidR="00304467" w:rsidRDefault="00304467" w:rsidP="00DB58F0">
            <w:pPr>
              <w:tabs>
                <w:tab w:val="left" w:pos="720"/>
              </w:tabs>
              <w:jc w:val="lowKashida"/>
              <w:rPr>
                <w:b/>
                <w:bCs/>
                <w:sz w:val="24"/>
                <w:lang w:eastAsia="en-US"/>
              </w:rPr>
            </w:pPr>
            <w:r>
              <w:rPr>
                <w:b/>
                <w:bCs/>
                <w:sz w:val="24"/>
                <w:lang w:eastAsia="en-US"/>
              </w:rPr>
              <w:t>Other language knowledge</w:t>
            </w:r>
          </w:p>
        </w:tc>
        <w:tc>
          <w:tcPr>
            <w:tcW w:w="4261" w:type="dxa"/>
          </w:tcPr>
          <w:p w:rsidR="00304467" w:rsidRDefault="00304467" w:rsidP="00DB58F0">
            <w:pPr>
              <w:tabs>
                <w:tab w:val="left" w:pos="720"/>
              </w:tabs>
              <w:jc w:val="lowKashida"/>
              <w:rPr>
                <w:b/>
                <w:bCs/>
                <w:sz w:val="24"/>
                <w:lang w:eastAsia="en-US"/>
              </w:rPr>
            </w:pPr>
            <w:r>
              <w:rPr>
                <w:b/>
                <w:bCs/>
                <w:sz w:val="24"/>
                <w:lang w:eastAsia="en-US"/>
              </w:rPr>
              <w:t>English (Read&amp; Write: Excellent -Speak: Very good)</w:t>
            </w:r>
          </w:p>
        </w:tc>
      </w:tr>
      <w:tr w:rsidR="00304467" w:rsidTr="00DB58F0">
        <w:tc>
          <w:tcPr>
            <w:tcW w:w="4261" w:type="dxa"/>
          </w:tcPr>
          <w:p w:rsidR="00304467" w:rsidRDefault="00304467" w:rsidP="00DB58F0">
            <w:pPr>
              <w:tabs>
                <w:tab w:val="left" w:pos="720"/>
              </w:tabs>
              <w:jc w:val="lowKashida"/>
              <w:rPr>
                <w:b/>
                <w:bCs/>
                <w:sz w:val="24"/>
                <w:lang w:eastAsia="en-US"/>
              </w:rPr>
            </w:pPr>
            <w:r>
              <w:rPr>
                <w:b/>
                <w:bCs/>
                <w:sz w:val="24"/>
                <w:lang w:eastAsia="en-US"/>
              </w:rPr>
              <w:t>Computer skills</w:t>
            </w:r>
          </w:p>
        </w:tc>
        <w:tc>
          <w:tcPr>
            <w:tcW w:w="4261" w:type="dxa"/>
          </w:tcPr>
          <w:p w:rsidR="00304467" w:rsidRDefault="00304467" w:rsidP="00DB58F0">
            <w:pPr>
              <w:tabs>
                <w:tab w:val="left" w:pos="720"/>
              </w:tabs>
              <w:jc w:val="lowKashida"/>
              <w:rPr>
                <w:b/>
                <w:bCs/>
                <w:sz w:val="24"/>
                <w:lang w:eastAsia="en-US"/>
              </w:rPr>
            </w:pPr>
            <w:r>
              <w:rPr>
                <w:b/>
                <w:bCs/>
                <w:sz w:val="24"/>
                <w:lang w:eastAsia="en-US"/>
              </w:rPr>
              <w:t>Excellent</w:t>
            </w:r>
          </w:p>
        </w:tc>
      </w:tr>
      <w:tr w:rsidR="00304467" w:rsidTr="00DB58F0">
        <w:tc>
          <w:tcPr>
            <w:tcW w:w="4261" w:type="dxa"/>
          </w:tcPr>
          <w:p w:rsidR="00304467" w:rsidRDefault="00304467" w:rsidP="00DB58F0">
            <w:pPr>
              <w:tabs>
                <w:tab w:val="left" w:pos="720"/>
              </w:tabs>
              <w:jc w:val="lowKashida"/>
              <w:rPr>
                <w:b/>
                <w:bCs/>
                <w:sz w:val="24"/>
                <w:lang w:eastAsia="en-US"/>
              </w:rPr>
            </w:pPr>
            <w:r>
              <w:rPr>
                <w:b/>
                <w:bCs/>
                <w:sz w:val="24"/>
                <w:lang w:eastAsia="en-US"/>
              </w:rPr>
              <w:t>Present position:</w:t>
            </w:r>
          </w:p>
        </w:tc>
        <w:tc>
          <w:tcPr>
            <w:tcW w:w="4261" w:type="dxa"/>
          </w:tcPr>
          <w:p w:rsidR="00304467" w:rsidRDefault="00304467" w:rsidP="00DB58F0">
            <w:pPr>
              <w:tabs>
                <w:tab w:val="left" w:pos="720"/>
              </w:tabs>
              <w:jc w:val="lowKashida"/>
              <w:rPr>
                <w:b/>
                <w:bCs/>
                <w:sz w:val="24"/>
                <w:lang w:eastAsia="en-US"/>
              </w:rPr>
            </w:pPr>
            <w:r>
              <w:rPr>
                <w:b/>
                <w:bCs/>
                <w:sz w:val="24"/>
                <w:lang w:eastAsia="en-US"/>
              </w:rPr>
              <w:t>Lecture of Invertebrate</w:t>
            </w:r>
          </w:p>
        </w:tc>
      </w:tr>
      <w:tr w:rsidR="00304467" w:rsidTr="00DB58F0">
        <w:tc>
          <w:tcPr>
            <w:tcW w:w="4261" w:type="dxa"/>
          </w:tcPr>
          <w:p w:rsidR="00304467" w:rsidRPr="00FB73E7" w:rsidRDefault="00304467" w:rsidP="00FB73E7">
            <w:pPr>
              <w:tabs>
                <w:tab w:val="left" w:pos="720"/>
              </w:tabs>
              <w:jc w:val="lowKashida"/>
              <w:rPr>
                <w:b/>
                <w:bCs/>
                <w:sz w:val="24"/>
                <w:lang w:eastAsia="en-US"/>
              </w:rPr>
            </w:pPr>
            <w:r>
              <w:rPr>
                <w:b/>
                <w:bCs/>
                <w:sz w:val="24"/>
                <w:lang w:eastAsia="en-US"/>
              </w:rPr>
              <w:t>Address:</w:t>
            </w:r>
          </w:p>
        </w:tc>
        <w:tc>
          <w:tcPr>
            <w:tcW w:w="4261" w:type="dxa"/>
          </w:tcPr>
          <w:p w:rsidR="00304467" w:rsidRDefault="00304467" w:rsidP="00DB58F0">
            <w:pPr>
              <w:jc w:val="lowKashida"/>
              <w:rPr>
                <w:b/>
                <w:bCs/>
                <w:sz w:val="24"/>
                <w:lang w:eastAsia="en-US"/>
              </w:rPr>
            </w:pPr>
            <w:r>
              <w:rPr>
                <w:b/>
                <w:bCs/>
                <w:sz w:val="24"/>
                <w:lang w:eastAsia="en-US"/>
              </w:rPr>
              <w:t>Department of Zoology,</w:t>
            </w:r>
          </w:p>
          <w:p w:rsidR="00304467" w:rsidRDefault="00304467" w:rsidP="00DB58F0">
            <w:pPr>
              <w:tabs>
                <w:tab w:val="left" w:pos="3686"/>
                <w:tab w:val="left" w:pos="3969"/>
              </w:tabs>
              <w:jc w:val="lowKashida"/>
              <w:rPr>
                <w:b/>
                <w:bCs/>
                <w:sz w:val="24"/>
                <w:lang w:eastAsia="en-US"/>
              </w:rPr>
            </w:pPr>
            <w:r>
              <w:rPr>
                <w:b/>
                <w:bCs/>
                <w:sz w:val="24"/>
                <w:lang w:eastAsia="en-US"/>
              </w:rPr>
              <w:t xml:space="preserve">Faculty of Science, </w:t>
            </w:r>
            <w:smartTag w:uri="urn:schemas-microsoft-com:office:smarttags" w:element="place">
              <w:smartTag w:uri="urn:schemas-microsoft-com:office:smarttags" w:element="PlaceName">
                <w:r>
                  <w:rPr>
                    <w:b/>
                    <w:bCs/>
                    <w:sz w:val="24"/>
                    <w:lang w:eastAsia="en-US"/>
                  </w:rPr>
                  <w:t>Assiut</w:t>
                </w:r>
              </w:smartTag>
              <w:r>
                <w:rPr>
                  <w:b/>
                  <w:bCs/>
                  <w:sz w:val="24"/>
                  <w:lang w:eastAsia="en-US"/>
                </w:rPr>
                <w:t xml:space="preserve"> </w:t>
              </w:r>
              <w:smartTag w:uri="urn:schemas-microsoft-com:office:smarttags" w:element="PlaceType">
                <w:r>
                  <w:rPr>
                    <w:b/>
                    <w:bCs/>
                    <w:sz w:val="24"/>
                    <w:lang w:eastAsia="en-US"/>
                  </w:rPr>
                  <w:t>University</w:t>
                </w:r>
              </w:smartTag>
            </w:smartTag>
            <w:r>
              <w:rPr>
                <w:b/>
                <w:bCs/>
                <w:sz w:val="24"/>
                <w:lang w:eastAsia="en-US"/>
              </w:rPr>
              <w:t>,</w:t>
            </w:r>
          </w:p>
          <w:p w:rsidR="00304467" w:rsidRDefault="00304467" w:rsidP="00DB58F0">
            <w:pPr>
              <w:tabs>
                <w:tab w:val="left" w:pos="3686"/>
                <w:tab w:val="left" w:pos="3969"/>
              </w:tabs>
              <w:jc w:val="lowKashida"/>
              <w:rPr>
                <w:b/>
                <w:bCs/>
                <w:sz w:val="24"/>
                <w:lang w:eastAsia="en-US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b/>
                    <w:bCs/>
                    <w:sz w:val="24"/>
                    <w:lang w:eastAsia="en-US"/>
                  </w:rPr>
                  <w:t>Assiut</w:t>
                </w:r>
              </w:smartTag>
              <w:r>
                <w:rPr>
                  <w:b/>
                  <w:bCs/>
                  <w:sz w:val="24"/>
                  <w:lang w:eastAsia="en-US"/>
                </w:rPr>
                <w:t xml:space="preserve">, </w:t>
              </w:r>
              <w:smartTag w:uri="urn:schemas-microsoft-com:office:smarttags" w:element="country-region">
                <w:r>
                  <w:rPr>
                    <w:b/>
                    <w:bCs/>
                    <w:sz w:val="24"/>
                    <w:lang w:eastAsia="en-US"/>
                  </w:rPr>
                  <w:t>Egypt</w:t>
                </w:r>
              </w:smartTag>
            </w:smartTag>
          </w:p>
          <w:p w:rsidR="00304467" w:rsidRDefault="00304467" w:rsidP="008C4D22">
            <w:pPr>
              <w:tabs>
                <w:tab w:val="left" w:pos="3686"/>
                <w:tab w:val="center" w:pos="7371"/>
              </w:tabs>
              <w:rPr>
                <w:b/>
                <w:bCs/>
                <w:i/>
                <w:iCs/>
                <w:sz w:val="24"/>
                <w:lang w:eastAsia="en-US"/>
              </w:rPr>
            </w:pPr>
            <w:r>
              <w:rPr>
                <w:b/>
                <w:bCs/>
                <w:i/>
                <w:iCs/>
                <w:sz w:val="24"/>
                <w:lang w:eastAsia="en-US"/>
              </w:rPr>
              <w:t>TEL. 088 2412154  Work</w:t>
            </w:r>
          </w:p>
          <w:p w:rsidR="00304467" w:rsidRDefault="00304467" w:rsidP="002717AC">
            <w:pPr>
              <w:tabs>
                <w:tab w:val="left" w:pos="3686"/>
                <w:tab w:val="center" w:pos="7371"/>
              </w:tabs>
              <w:rPr>
                <w:b/>
                <w:bCs/>
                <w:i/>
                <w:iCs/>
                <w:sz w:val="24"/>
                <w:lang w:eastAsia="en-US"/>
              </w:rPr>
            </w:pPr>
            <w:r>
              <w:rPr>
                <w:b/>
                <w:bCs/>
                <w:i/>
                <w:iCs/>
                <w:sz w:val="24"/>
                <w:lang w:eastAsia="en-US"/>
              </w:rPr>
              <w:t xml:space="preserve">Mobile: </w:t>
            </w:r>
            <w:r>
              <w:rPr>
                <w:rFonts w:ascii="Arial" w:hAnsi="Arial" w:cs="Arial"/>
                <w:b/>
                <w:bCs/>
                <w:color w:val="002060"/>
                <w:sz w:val="28"/>
                <w:szCs w:val="28"/>
                <w:lang w:eastAsia="en-US"/>
              </w:rPr>
              <w:t>01003838579</w:t>
            </w:r>
            <w:r w:rsidR="004838CD">
              <w:rPr>
                <w:rFonts w:ascii="Arial" w:hAnsi="Arial" w:cs="Arial"/>
                <w:b/>
                <w:bCs/>
                <w:color w:val="002060"/>
                <w:sz w:val="28"/>
                <w:szCs w:val="28"/>
                <w:lang w:eastAsia="en-US"/>
              </w:rPr>
              <w:t>:</w:t>
            </w:r>
            <w:r w:rsidR="004838CD" w:rsidRPr="009826DC">
              <w:rPr>
                <w:sz w:val="28"/>
                <w:szCs w:val="28"/>
                <w:lang w:bidi="ar-EG"/>
              </w:rPr>
              <w:t xml:space="preserve"> </w:t>
            </w:r>
            <w:r w:rsidR="004838CD" w:rsidRPr="004838CD">
              <w:rPr>
                <w:rFonts w:ascii="Arial" w:hAnsi="Arial" w:cs="Arial"/>
                <w:b/>
                <w:bCs/>
                <w:color w:val="002060"/>
                <w:sz w:val="28"/>
                <w:szCs w:val="28"/>
                <w:lang w:eastAsia="en-US"/>
              </w:rPr>
              <w:t>01125</w:t>
            </w:r>
            <w:r w:rsidR="002717AC">
              <w:rPr>
                <w:rFonts w:ascii="Arial" w:hAnsi="Arial" w:cs="Arial"/>
                <w:b/>
                <w:bCs/>
                <w:color w:val="002060"/>
                <w:sz w:val="28"/>
                <w:szCs w:val="28"/>
                <w:lang w:eastAsia="en-US"/>
              </w:rPr>
              <w:t>85</w:t>
            </w:r>
            <w:r w:rsidR="004838CD" w:rsidRPr="004838CD">
              <w:rPr>
                <w:rFonts w:ascii="Arial" w:hAnsi="Arial" w:cs="Arial"/>
                <w:b/>
                <w:bCs/>
                <w:color w:val="002060"/>
                <w:sz w:val="28"/>
                <w:szCs w:val="28"/>
                <w:lang w:eastAsia="en-US"/>
              </w:rPr>
              <w:t>3555</w:t>
            </w:r>
          </w:p>
          <w:p w:rsidR="00304467" w:rsidRPr="009F7995" w:rsidRDefault="00304467" w:rsidP="00304467">
            <w:pPr>
              <w:jc w:val="lowKashida"/>
              <w:rPr>
                <w:b/>
                <w:bCs/>
                <w:sz w:val="24"/>
                <w:lang w:eastAsia="en-US"/>
              </w:rPr>
            </w:pPr>
            <w:r>
              <w:rPr>
                <w:b/>
                <w:bCs/>
                <w:sz w:val="30"/>
                <w:szCs w:val="30"/>
                <w:lang w:val="fr-FR" w:eastAsia="en-US"/>
              </w:rPr>
              <w:t>E-mail:</w:t>
            </w:r>
            <w:r w:rsidRPr="00E161AB">
              <w:rPr>
                <w:lang w:bidi="ar-EG"/>
              </w:rPr>
              <w:t xml:space="preserve"> </w:t>
            </w:r>
            <w:r w:rsidRPr="009F7995">
              <w:rPr>
                <w:b/>
                <w:bCs/>
                <w:sz w:val="24"/>
                <w:lang w:eastAsia="en-US"/>
              </w:rPr>
              <w:t>F_abdelhameed@yahoo.com</w:t>
            </w:r>
          </w:p>
          <w:p w:rsidR="00304467" w:rsidRPr="009F7995" w:rsidRDefault="00304467" w:rsidP="00DB58F0">
            <w:pPr>
              <w:pStyle w:val="Heading2"/>
              <w:rPr>
                <w:sz w:val="24"/>
                <w:lang w:eastAsia="en-US"/>
              </w:rPr>
            </w:pPr>
            <w:r w:rsidRPr="009F7995">
              <w:rPr>
                <w:sz w:val="24"/>
                <w:lang w:eastAsia="en-US"/>
              </w:rPr>
              <w:t xml:space="preserve">  </w:t>
            </w:r>
          </w:p>
          <w:p w:rsidR="00304467" w:rsidRDefault="00304467" w:rsidP="00DB58F0">
            <w:pPr>
              <w:tabs>
                <w:tab w:val="left" w:pos="720"/>
              </w:tabs>
              <w:jc w:val="lowKashida"/>
              <w:rPr>
                <w:b/>
                <w:bCs/>
                <w:sz w:val="24"/>
                <w:lang w:val="fr-FR" w:eastAsia="en-US"/>
              </w:rPr>
            </w:pPr>
          </w:p>
        </w:tc>
      </w:tr>
    </w:tbl>
    <w:p w:rsidR="006D7B9D" w:rsidRPr="00E46D9B" w:rsidRDefault="006D7B9D" w:rsidP="006D7B9D">
      <w:pPr>
        <w:jc w:val="lowKashida"/>
        <w:rPr>
          <w:b/>
          <w:bCs/>
          <w:color w:val="FFFFFF" w:themeColor="background1"/>
          <w:sz w:val="36"/>
          <w:szCs w:val="36"/>
          <w:lang w:eastAsia="en-US"/>
        </w:rPr>
      </w:pPr>
      <w:r w:rsidRPr="00E46D9B">
        <w:rPr>
          <w:b/>
          <w:bCs/>
          <w:color w:val="FFFFFF" w:themeColor="background1"/>
          <w:sz w:val="36"/>
          <w:szCs w:val="36"/>
          <w:highlight w:val="blue"/>
          <w:lang w:eastAsia="en-US"/>
        </w:rPr>
        <w:t>Academic Qualifications:</w:t>
      </w:r>
    </w:p>
    <w:p w:rsidR="00FB07DD" w:rsidRDefault="00FB07DD" w:rsidP="006D7B9D">
      <w:pPr>
        <w:jc w:val="lowKashida"/>
        <w:rPr>
          <w:b/>
          <w:bCs/>
          <w:sz w:val="36"/>
          <w:szCs w:val="36"/>
          <w:lang w:eastAsia="en-US"/>
        </w:rPr>
      </w:pPr>
    </w:p>
    <w:p w:rsidR="006D7B9D" w:rsidRDefault="006D7B9D" w:rsidP="009F7995">
      <w:pPr>
        <w:jc w:val="lowKashida"/>
        <w:rPr>
          <w:sz w:val="26"/>
          <w:szCs w:val="26"/>
          <w:lang w:eastAsia="en-US"/>
        </w:rPr>
      </w:pPr>
      <w:r>
        <w:rPr>
          <w:b/>
          <w:bCs/>
          <w:i/>
          <w:iCs/>
          <w:sz w:val="26"/>
          <w:szCs w:val="26"/>
          <w:lang w:eastAsia="en-US"/>
        </w:rPr>
        <w:t>Ph.D. Zoology</w:t>
      </w:r>
      <w:r>
        <w:rPr>
          <w:sz w:val="26"/>
          <w:szCs w:val="26"/>
          <w:lang w:eastAsia="en-US"/>
        </w:rPr>
        <w:t xml:space="preserve"> (</w:t>
      </w:r>
      <w:r w:rsidR="009F7995">
        <w:rPr>
          <w:sz w:val="26"/>
          <w:szCs w:val="26"/>
          <w:lang w:eastAsia="en-US"/>
        </w:rPr>
        <w:t>Invertebrates</w:t>
      </w:r>
      <w:r>
        <w:rPr>
          <w:sz w:val="26"/>
          <w:szCs w:val="26"/>
          <w:lang w:eastAsia="en-US"/>
        </w:rPr>
        <w:t>), Assiut University, Egypt</w:t>
      </w:r>
      <w:r w:rsidR="00390B34">
        <w:rPr>
          <w:sz w:val="26"/>
          <w:szCs w:val="26"/>
          <w:lang w:eastAsia="en-US"/>
        </w:rPr>
        <w:t>, 2012</w:t>
      </w:r>
      <w:r>
        <w:rPr>
          <w:sz w:val="26"/>
          <w:szCs w:val="26"/>
          <w:lang w:eastAsia="en-US"/>
        </w:rPr>
        <w:t>.</w:t>
      </w:r>
    </w:p>
    <w:p w:rsidR="006D7B9D" w:rsidRDefault="006D7B9D" w:rsidP="009F7995">
      <w:pPr>
        <w:jc w:val="lowKashida"/>
        <w:rPr>
          <w:sz w:val="26"/>
          <w:szCs w:val="26"/>
          <w:lang w:eastAsia="en-US"/>
        </w:rPr>
      </w:pPr>
      <w:r>
        <w:rPr>
          <w:b/>
          <w:bCs/>
          <w:i/>
          <w:iCs/>
          <w:sz w:val="26"/>
          <w:szCs w:val="26"/>
          <w:lang w:eastAsia="en-US"/>
        </w:rPr>
        <w:t>M. Sc. Zoology</w:t>
      </w:r>
      <w:r>
        <w:rPr>
          <w:sz w:val="26"/>
          <w:szCs w:val="26"/>
          <w:lang w:eastAsia="en-US"/>
        </w:rPr>
        <w:t xml:space="preserve"> (</w:t>
      </w:r>
      <w:r w:rsidR="009F7995" w:rsidRPr="009F7995">
        <w:rPr>
          <w:sz w:val="26"/>
          <w:szCs w:val="26"/>
          <w:lang w:eastAsia="en-US"/>
        </w:rPr>
        <w:t>Parasitology</w:t>
      </w:r>
      <w:r>
        <w:rPr>
          <w:sz w:val="26"/>
          <w:szCs w:val="26"/>
          <w:lang w:eastAsia="en-US"/>
        </w:rPr>
        <w:t>), Assiut University, Egypt</w:t>
      </w:r>
      <w:r w:rsidR="00390B34">
        <w:rPr>
          <w:sz w:val="26"/>
          <w:szCs w:val="26"/>
          <w:lang w:eastAsia="en-US"/>
        </w:rPr>
        <w:t>, 2008</w:t>
      </w:r>
      <w:r>
        <w:rPr>
          <w:sz w:val="26"/>
          <w:szCs w:val="26"/>
          <w:lang w:eastAsia="en-US"/>
        </w:rPr>
        <w:t>.</w:t>
      </w:r>
    </w:p>
    <w:p w:rsidR="006D7B9D" w:rsidRDefault="006D7B9D" w:rsidP="009F7995">
      <w:pPr>
        <w:jc w:val="lowKashida"/>
        <w:rPr>
          <w:sz w:val="26"/>
          <w:szCs w:val="26"/>
          <w:lang w:eastAsia="en-US"/>
        </w:rPr>
      </w:pPr>
      <w:r>
        <w:rPr>
          <w:b/>
          <w:bCs/>
          <w:i/>
          <w:iCs/>
          <w:sz w:val="26"/>
          <w:szCs w:val="26"/>
          <w:lang w:eastAsia="en-US"/>
        </w:rPr>
        <w:t>B. Sc.Zoology</w:t>
      </w:r>
      <w:r>
        <w:rPr>
          <w:sz w:val="26"/>
          <w:szCs w:val="26"/>
          <w:lang w:eastAsia="en-US"/>
        </w:rPr>
        <w:t>, Faculty of Science, Assiut University, Egypt, 2002.</w:t>
      </w:r>
    </w:p>
    <w:p w:rsidR="006D7B9D" w:rsidRDefault="006D7B9D" w:rsidP="006D7B9D">
      <w:pPr>
        <w:jc w:val="lowKashida"/>
        <w:rPr>
          <w:b/>
          <w:bCs/>
          <w:sz w:val="36"/>
          <w:szCs w:val="36"/>
          <w:lang w:eastAsia="en-US"/>
        </w:rPr>
      </w:pPr>
    </w:p>
    <w:p w:rsidR="00782A4C" w:rsidRPr="00E46D9B" w:rsidRDefault="00F003D6" w:rsidP="00E46D9B">
      <w:pPr>
        <w:jc w:val="lowKashida"/>
        <w:rPr>
          <w:b/>
          <w:bCs/>
          <w:color w:val="FFFFFF" w:themeColor="background1"/>
          <w:sz w:val="36"/>
          <w:szCs w:val="36"/>
          <w:lang w:eastAsia="en-US"/>
        </w:rPr>
      </w:pPr>
      <w:r w:rsidRPr="00E46D9B">
        <w:rPr>
          <w:b/>
          <w:bCs/>
          <w:color w:val="FFFFFF" w:themeColor="background1"/>
          <w:sz w:val="36"/>
          <w:szCs w:val="36"/>
          <w:highlight w:val="blue"/>
          <w:lang w:eastAsia="en-US"/>
        </w:rPr>
        <w:t>Academic Position:</w:t>
      </w:r>
    </w:p>
    <w:p w:rsidR="00782A4C" w:rsidRPr="00782A4C" w:rsidRDefault="00782A4C" w:rsidP="00782A4C">
      <w:pPr>
        <w:rPr>
          <w:lang w:bidi="ar-EG"/>
        </w:rPr>
      </w:pPr>
    </w:p>
    <w:p w:rsidR="00782A4C" w:rsidRDefault="00782A4C" w:rsidP="00782A4C">
      <w:pPr>
        <w:rPr>
          <w:lang w:bidi="ar-EG"/>
        </w:rPr>
      </w:pPr>
    </w:p>
    <w:p w:rsidR="00782A4C" w:rsidRDefault="00782A4C" w:rsidP="001900EE">
      <w:pPr>
        <w:jc w:val="lowKashida"/>
        <w:rPr>
          <w:sz w:val="24"/>
          <w:lang w:eastAsia="en-US"/>
        </w:rPr>
      </w:pPr>
      <w:r>
        <w:rPr>
          <w:b/>
          <w:bCs/>
          <w:i/>
          <w:iCs/>
          <w:sz w:val="24"/>
          <w:lang w:eastAsia="en-US"/>
        </w:rPr>
        <w:t>-</w:t>
      </w:r>
      <w:r w:rsidR="001900EE">
        <w:rPr>
          <w:b/>
          <w:bCs/>
          <w:i/>
          <w:iCs/>
          <w:sz w:val="24"/>
          <w:lang w:eastAsia="en-US"/>
        </w:rPr>
        <w:t>Des</w:t>
      </w:r>
      <w:r>
        <w:rPr>
          <w:b/>
          <w:bCs/>
          <w:i/>
          <w:iCs/>
          <w:sz w:val="24"/>
          <w:lang w:eastAsia="en-US"/>
        </w:rPr>
        <w:t xml:space="preserve">. </w:t>
      </w:r>
      <w:r w:rsidR="001900EE">
        <w:rPr>
          <w:b/>
          <w:bCs/>
          <w:i/>
          <w:iCs/>
          <w:sz w:val="24"/>
          <w:lang w:eastAsia="en-US"/>
        </w:rPr>
        <w:t>2012</w:t>
      </w:r>
      <w:r>
        <w:rPr>
          <w:b/>
          <w:bCs/>
          <w:i/>
          <w:iCs/>
          <w:sz w:val="24"/>
          <w:lang w:eastAsia="en-US"/>
        </w:rPr>
        <w:t xml:space="preserve"> </w:t>
      </w:r>
      <w:r>
        <w:rPr>
          <w:sz w:val="24"/>
          <w:lang w:eastAsia="en-US"/>
        </w:rPr>
        <w:t>:- Lecturer, Department of Zoology, Faculty of</w:t>
      </w:r>
      <w:r w:rsidR="001900EE">
        <w:rPr>
          <w:sz w:val="24"/>
          <w:lang w:eastAsia="en-US"/>
        </w:rPr>
        <w:t xml:space="preserve"> </w:t>
      </w:r>
      <w:r>
        <w:rPr>
          <w:sz w:val="24"/>
          <w:lang w:eastAsia="en-US"/>
        </w:rPr>
        <w:t>Science, Assiut University, Assiut, Egypt..</w:t>
      </w:r>
    </w:p>
    <w:p w:rsidR="00782A4C" w:rsidRDefault="00782A4C" w:rsidP="001900EE">
      <w:pPr>
        <w:jc w:val="lowKashida"/>
        <w:rPr>
          <w:sz w:val="24"/>
          <w:lang w:eastAsia="en-US"/>
        </w:rPr>
      </w:pPr>
      <w:r>
        <w:rPr>
          <w:b/>
          <w:bCs/>
          <w:i/>
          <w:iCs/>
          <w:sz w:val="24"/>
          <w:lang w:eastAsia="en-US"/>
        </w:rPr>
        <w:t xml:space="preserve">-May </w:t>
      </w:r>
      <w:r w:rsidR="001900EE">
        <w:rPr>
          <w:b/>
          <w:bCs/>
          <w:i/>
          <w:iCs/>
          <w:sz w:val="24"/>
          <w:lang w:eastAsia="en-US"/>
        </w:rPr>
        <w:t>2008</w:t>
      </w:r>
      <w:r>
        <w:rPr>
          <w:b/>
          <w:bCs/>
          <w:i/>
          <w:iCs/>
          <w:sz w:val="24"/>
          <w:lang w:eastAsia="en-US"/>
        </w:rPr>
        <w:t xml:space="preserve"> - </w:t>
      </w:r>
      <w:r w:rsidR="001900EE">
        <w:rPr>
          <w:b/>
          <w:bCs/>
          <w:i/>
          <w:iCs/>
          <w:sz w:val="24"/>
          <w:lang w:eastAsia="en-US"/>
        </w:rPr>
        <w:t>Oct</w:t>
      </w:r>
      <w:r>
        <w:rPr>
          <w:b/>
          <w:bCs/>
          <w:i/>
          <w:iCs/>
          <w:sz w:val="24"/>
          <w:lang w:eastAsia="en-US"/>
        </w:rPr>
        <w:t xml:space="preserve">. </w:t>
      </w:r>
      <w:r w:rsidR="001900EE">
        <w:rPr>
          <w:b/>
          <w:bCs/>
          <w:i/>
          <w:iCs/>
          <w:sz w:val="24"/>
          <w:lang w:eastAsia="en-US"/>
        </w:rPr>
        <w:t>2012</w:t>
      </w:r>
      <w:r>
        <w:rPr>
          <w:sz w:val="24"/>
          <w:lang w:eastAsia="en-US"/>
        </w:rPr>
        <w:t>:- Lecturer Assistant, Department of Zoology, Faculty of Science, Assiut University, Assiut, Egypt.</w:t>
      </w:r>
    </w:p>
    <w:p w:rsidR="00782A4C" w:rsidRPr="001900EE" w:rsidRDefault="00782A4C" w:rsidP="001900EE">
      <w:pPr>
        <w:jc w:val="lowKashida"/>
        <w:rPr>
          <w:b/>
          <w:bCs/>
          <w:i/>
          <w:iCs/>
          <w:sz w:val="24"/>
          <w:lang w:eastAsia="en-US"/>
        </w:rPr>
      </w:pPr>
      <w:r>
        <w:rPr>
          <w:b/>
          <w:bCs/>
          <w:i/>
          <w:iCs/>
          <w:sz w:val="24"/>
          <w:lang w:eastAsia="en-US"/>
        </w:rPr>
        <w:t xml:space="preserve">-Oct. 2002 </w:t>
      </w:r>
      <w:r w:rsidR="001900EE">
        <w:rPr>
          <w:b/>
          <w:bCs/>
          <w:i/>
          <w:iCs/>
          <w:sz w:val="24"/>
          <w:lang w:eastAsia="en-US"/>
        </w:rPr>
        <w:t>–</w:t>
      </w:r>
      <w:r>
        <w:rPr>
          <w:b/>
          <w:bCs/>
          <w:i/>
          <w:iCs/>
          <w:sz w:val="24"/>
          <w:lang w:eastAsia="en-US"/>
        </w:rPr>
        <w:t xml:space="preserve"> </w:t>
      </w:r>
      <w:r w:rsidR="001900EE">
        <w:rPr>
          <w:b/>
          <w:bCs/>
          <w:i/>
          <w:iCs/>
          <w:sz w:val="24"/>
          <w:lang w:eastAsia="en-US"/>
        </w:rPr>
        <w:t>Apr.</w:t>
      </w:r>
      <w:r>
        <w:rPr>
          <w:b/>
          <w:bCs/>
          <w:i/>
          <w:iCs/>
          <w:sz w:val="24"/>
          <w:lang w:eastAsia="en-US"/>
        </w:rPr>
        <w:t xml:space="preserve"> </w:t>
      </w:r>
      <w:r w:rsidR="001900EE">
        <w:rPr>
          <w:b/>
          <w:bCs/>
          <w:i/>
          <w:iCs/>
          <w:sz w:val="24"/>
          <w:lang w:eastAsia="en-US"/>
        </w:rPr>
        <w:t>2008</w:t>
      </w:r>
      <w:r>
        <w:rPr>
          <w:b/>
          <w:bCs/>
          <w:i/>
          <w:iCs/>
          <w:sz w:val="24"/>
          <w:lang w:eastAsia="en-US"/>
        </w:rPr>
        <w:t xml:space="preserve"> </w:t>
      </w:r>
      <w:r>
        <w:rPr>
          <w:sz w:val="24"/>
          <w:lang w:eastAsia="en-US"/>
        </w:rPr>
        <w:t>:-Demonstrator,  Department of Zoology, Faculty of Science, Assiut University, Assiut, Egypt.</w:t>
      </w:r>
    </w:p>
    <w:p w:rsidR="00FB07DD" w:rsidRPr="00E46D9B" w:rsidRDefault="00FB07DD" w:rsidP="00FB07DD">
      <w:pPr>
        <w:pStyle w:val="Heading7"/>
        <w:rPr>
          <w:rFonts w:ascii="Times New Roman" w:eastAsia="Times New Roman" w:hAnsi="Times New Roman" w:cs="Traditional Arabic"/>
          <w:b/>
          <w:bCs/>
          <w:i w:val="0"/>
          <w:iCs w:val="0"/>
          <w:color w:val="FFFFFF" w:themeColor="background1"/>
          <w:sz w:val="36"/>
          <w:szCs w:val="36"/>
          <w:lang w:eastAsia="en-US"/>
        </w:rPr>
      </w:pPr>
      <w:r w:rsidRPr="00E46D9B">
        <w:rPr>
          <w:rFonts w:ascii="Times New Roman" w:eastAsia="Times New Roman" w:hAnsi="Times New Roman" w:cs="Traditional Arabic"/>
          <w:b/>
          <w:bCs/>
          <w:i w:val="0"/>
          <w:iCs w:val="0"/>
          <w:color w:val="FFFFFF" w:themeColor="background1"/>
          <w:sz w:val="36"/>
          <w:szCs w:val="36"/>
          <w:highlight w:val="blue"/>
          <w:lang w:eastAsia="en-US"/>
        </w:rPr>
        <w:lastRenderedPageBreak/>
        <w:t>List of Publications</w:t>
      </w:r>
      <w:r w:rsidR="00E46D9B" w:rsidRPr="00E46D9B">
        <w:rPr>
          <w:rFonts w:ascii="Times New Roman" w:eastAsia="Times New Roman" w:hAnsi="Times New Roman" w:cs="Traditional Arabic"/>
          <w:b/>
          <w:bCs/>
          <w:i w:val="0"/>
          <w:iCs w:val="0"/>
          <w:color w:val="FFFFFF" w:themeColor="background1"/>
          <w:sz w:val="36"/>
          <w:szCs w:val="36"/>
          <w:highlight w:val="blue"/>
          <w:lang w:eastAsia="en-US"/>
        </w:rPr>
        <w:t>:</w:t>
      </w:r>
    </w:p>
    <w:p w:rsidR="006817A2" w:rsidRPr="00B86671" w:rsidRDefault="006817A2" w:rsidP="006817A2">
      <w:pPr>
        <w:rPr>
          <w:rFonts w:ascii="Arial" w:hAnsi="Arial" w:cs="Arial"/>
          <w:snapToGrid/>
          <w:color w:val="C00000"/>
          <w:sz w:val="18"/>
          <w:szCs w:val="18"/>
          <w:lang w:eastAsia="en-US"/>
        </w:rPr>
      </w:pPr>
    </w:p>
    <w:p w:rsidR="009175B9" w:rsidRDefault="009175B9" w:rsidP="00935C86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snapToGrid/>
          <w:sz w:val="24"/>
          <w:szCs w:val="24"/>
          <w:lang w:eastAsia="en-US"/>
        </w:rPr>
      </w:pPr>
      <w:r w:rsidRPr="00B33805">
        <w:rPr>
          <w:rFonts w:asciiTheme="majorBidi" w:hAnsiTheme="majorBidi" w:cstheme="majorBidi"/>
          <w:b/>
          <w:bCs/>
          <w:color w:val="C00000"/>
          <w:sz w:val="24"/>
          <w:szCs w:val="24"/>
          <w:u w:val="single"/>
          <w:lang w:eastAsia="en-US"/>
        </w:rPr>
        <w:t>Abd El-Aziz, F.,A</w:t>
      </w:r>
      <w:r w:rsidRPr="00826A7E">
        <w:rPr>
          <w:rFonts w:asciiTheme="majorBidi" w:hAnsiTheme="majorBidi" w:cstheme="majorBidi"/>
          <w:b/>
          <w:bCs/>
          <w:color w:val="C00000"/>
          <w:sz w:val="24"/>
          <w:szCs w:val="24"/>
          <w:lang w:eastAsia="en-US"/>
        </w:rPr>
        <w:t>.,</w:t>
      </w:r>
      <w:r w:rsidRPr="00826A7E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eastAsia="en-US"/>
        </w:rPr>
        <w:t>(</w:t>
      </w:r>
      <w:r w:rsidRPr="00826A7E">
        <w:rPr>
          <w:rFonts w:asciiTheme="majorBidi" w:hAnsiTheme="majorBidi" w:cstheme="majorBidi"/>
          <w:b/>
          <w:bCs/>
          <w:sz w:val="24"/>
          <w:szCs w:val="24"/>
          <w:lang w:eastAsia="en-US"/>
        </w:rPr>
        <w:t>201</w:t>
      </w:r>
      <w:r>
        <w:rPr>
          <w:rFonts w:asciiTheme="majorBidi" w:hAnsiTheme="majorBidi" w:cstheme="majorBidi"/>
          <w:b/>
          <w:bCs/>
          <w:sz w:val="24"/>
          <w:szCs w:val="24"/>
          <w:lang w:eastAsia="en-US"/>
        </w:rPr>
        <w:t>5</w:t>
      </w:r>
      <w:r w:rsidRPr="00826A7E">
        <w:rPr>
          <w:rFonts w:asciiTheme="majorBidi" w:hAnsiTheme="majorBidi" w:cstheme="majorBidi"/>
          <w:b/>
          <w:bCs/>
          <w:sz w:val="24"/>
          <w:szCs w:val="24"/>
          <w:lang w:eastAsia="en-US"/>
        </w:rPr>
        <w:t>):</w:t>
      </w:r>
      <w:r w:rsidRPr="00826A7E">
        <w:rPr>
          <w:rFonts w:asciiTheme="majorBidi" w:hAnsiTheme="majorBidi" w:cstheme="majorBidi"/>
          <w:sz w:val="24"/>
          <w:szCs w:val="24"/>
          <w:lang w:eastAsia="en-US"/>
        </w:rPr>
        <w:t xml:space="preserve"> </w:t>
      </w:r>
      <w:r w:rsidRPr="009175B9">
        <w:rPr>
          <w:rFonts w:asciiTheme="majorBidi" w:hAnsiTheme="majorBidi" w:cstheme="majorBidi"/>
          <w:sz w:val="24"/>
          <w:szCs w:val="24"/>
          <w:lang w:eastAsia="en-US"/>
        </w:rPr>
        <w:t xml:space="preserve">Comparative Between Tarantula </w:t>
      </w:r>
      <w:r w:rsidRPr="009175B9">
        <w:rPr>
          <w:rFonts w:asciiTheme="majorBidi" w:hAnsiTheme="majorBidi" w:cstheme="majorBidi"/>
          <w:i/>
          <w:iCs/>
          <w:sz w:val="24"/>
          <w:szCs w:val="24"/>
          <w:lang w:eastAsia="en-US"/>
        </w:rPr>
        <w:t xml:space="preserve">Lasiodora parahybana </w:t>
      </w:r>
      <w:r w:rsidRPr="009175B9">
        <w:rPr>
          <w:rFonts w:asciiTheme="majorBidi" w:hAnsiTheme="majorBidi" w:cstheme="majorBidi"/>
          <w:sz w:val="24"/>
          <w:szCs w:val="24"/>
          <w:lang w:eastAsia="en-US"/>
        </w:rPr>
        <w:t xml:space="preserve">(Mello-Leitão,1917 ) and Solifuges </w:t>
      </w:r>
      <w:r w:rsidRPr="009175B9">
        <w:rPr>
          <w:rFonts w:asciiTheme="majorBidi" w:hAnsiTheme="majorBidi" w:cstheme="majorBidi"/>
          <w:i/>
          <w:iCs/>
          <w:sz w:val="24"/>
          <w:szCs w:val="24"/>
          <w:lang w:eastAsia="en-US"/>
        </w:rPr>
        <w:t>Galeodes arabs</w:t>
      </w:r>
      <w:r w:rsidRPr="009175B9">
        <w:rPr>
          <w:rFonts w:asciiTheme="majorBidi" w:hAnsiTheme="majorBidi" w:cstheme="majorBidi"/>
          <w:sz w:val="24"/>
          <w:szCs w:val="24"/>
          <w:lang w:eastAsia="en-US"/>
        </w:rPr>
        <w:t xml:space="preserve"> ( C.L. Koch 1842 ) Spiders</w:t>
      </w:r>
      <w:r w:rsidRPr="000667C0">
        <w:rPr>
          <w:b/>
          <w:bCs/>
          <w:sz w:val="28"/>
          <w:szCs w:val="28"/>
        </w:rPr>
        <w:t xml:space="preserve">  </w:t>
      </w:r>
      <w:r w:rsidRPr="00826A7E">
        <w:rPr>
          <w:rFonts w:asciiTheme="majorBidi" w:hAnsiTheme="majorBidi" w:cstheme="majorBidi"/>
          <w:sz w:val="24"/>
          <w:szCs w:val="24"/>
          <w:lang w:eastAsia="en-US"/>
        </w:rPr>
        <w:t>. Journal of Advances in Biology.</w:t>
      </w:r>
      <w:r w:rsidRPr="00826A7E">
        <w:rPr>
          <w:rFonts w:asciiTheme="majorBidi" w:hAnsiTheme="majorBidi" w:cstheme="majorBidi"/>
          <w:sz w:val="24"/>
          <w:szCs w:val="24"/>
        </w:rPr>
        <w:t xml:space="preserve"> </w:t>
      </w:r>
      <w:r w:rsidRPr="00826A7E">
        <w:rPr>
          <w:rFonts w:asciiTheme="majorBidi" w:hAnsiTheme="majorBidi" w:cstheme="majorBidi"/>
          <w:snapToGrid/>
          <w:sz w:val="24"/>
          <w:szCs w:val="24"/>
          <w:lang w:eastAsia="en-US"/>
        </w:rPr>
        <w:t xml:space="preserve">Vol. </w:t>
      </w:r>
      <w:r>
        <w:rPr>
          <w:rFonts w:asciiTheme="majorBidi" w:hAnsiTheme="majorBidi" w:cstheme="majorBidi"/>
          <w:snapToGrid/>
          <w:sz w:val="24"/>
          <w:szCs w:val="24"/>
          <w:lang w:eastAsia="en-US"/>
        </w:rPr>
        <w:t>6</w:t>
      </w:r>
      <w:r w:rsidRPr="00826A7E">
        <w:rPr>
          <w:rFonts w:asciiTheme="majorBidi" w:hAnsiTheme="majorBidi" w:cstheme="majorBidi"/>
          <w:snapToGrid/>
          <w:sz w:val="24"/>
          <w:szCs w:val="24"/>
          <w:lang w:eastAsia="en-US"/>
        </w:rPr>
        <w:t>, No. 2</w:t>
      </w:r>
      <w:r w:rsidR="00935C86">
        <w:rPr>
          <w:rFonts w:asciiTheme="majorBidi" w:hAnsiTheme="majorBidi" w:cstheme="majorBidi"/>
          <w:snapToGrid/>
          <w:sz w:val="24"/>
          <w:szCs w:val="24"/>
          <w:lang w:eastAsia="en-US"/>
        </w:rPr>
        <w:t>,</w:t>
      </w:r>
      <w:r w:rsidRPr="00826A7E">
        <w:rPr>
          <w:rFonts w:asciiTheme="majorBidi" w:hAnsiTheme="majorBidi" w:cstheme="majorBidi"/>
          <w:snapToGrid/>
          <w:sz w:val="24"/>
          <w:szCs w:val="24"/>
          <w:lang w:eastAsia="en-US"/>
        </w:rPr>
        <w:t xml:space="preserve"> </w:t>
      </w:r>
      <w:r w:rsidRPr="00E34CAC">
        <w:rPr>
          <w:rFonts w:asciiTheme="majorBidi" w:hAnsiTheme="majorBidi" w:cstheme="majorBidi"/>
          <w:snapToGrid/>
          <w:color w:val="17365D" w:themeColor="text2" w:themeShade="BF"/>
          <w:sz w:val="24"/>
          <w:szCs w:val="24"/>
          <w:lang w:eastAsia="en-US"/>
        </w:rPr>
        <w:t>(</w:t>
      </w:r>
      <w:hyperlink r:id="rId12" w:history="1">
        <w:r w:rsidRPr="00E34CAC">
          <w:rPr>
            <w:rFonts w:asciiTheme="majorBidi" w:hAnsiTheme="majorBidi" w:cstheme="majorBidi"/>
            <w:b/>
            <w:bCs/>
            <w:snapToGrid/>
            <w:color w:val="17365D" w:themeColor="text2" w:themeShade="BF"/>
            <w:sz w:val="24"/>
            <w:szCs w:val="24"/>
            <w:lang w:eastAsia="en-US"/>
          </w:rPr>
          <w:t>Impact factor 1.</w:t>
        </w:r>
        <w:r>
          <w:rPr>
            <w:rFonts w:asciiTheme="majorBidi" w:hAnsiTheme="majorBidi" w:cstheme="majorBidi"/>
            <w:b/>
            <w:bCs/>
            <w:snapToGrid/>
            <w:color w:val="17365D" w:themeColor="text2" w:themeShade="BF"/>
            <w:sz w:val="24"/>
            <w:szCs w:val="24"/>
            <w:lang w:eastAsia="en-US"/>
          </w:rPr>
          <w:t>67</w:t>
        </w:r>
      </w:hyperlink>
      <w:r w:rsidRPr="00E34CAC">
        <w:rPr>
          <w:rFonts w:asciiTheme="majorBidi" w:hAnsiTheme="majorBidi" w:cstheme="majorBidi"/>
          <w:snapToGrid/>
          <w:color w:val="17365D" w:themeColor="text2" w:themeShade="BF"/>
          <w:sz w:val="24"/>
          <w:szCs w:val="24"/>
          <w:lang w:eastAsia="en-US"/>
        </w:rPr>
        <w:t>).</w:t>
      </w:r>
    </w:p>
    <w:p w:rsidR="009175B9" w:rsidRPr="009175B9" w:rsidRDefault="009175B9" w:rsidP="009175B9">
      <w:pPr>
        <w:pStyle w:val="ListParagraph"/>
        <w:jc w:val="both"/>
        <w:rPr>
          <w:rFonts w:asciiTheme="majorBidi" w:hAnsiTheme="majorBidi" w:cstheme="majorBidi"/>
          <w:snapToGrid/>
          <w:sz w:val="24"/>
          <w:szCs w:val="24"/>
          <w:lang w:eastAsia="en-US"/>
        </w:rPr>
      </w:pPr>
    </w:p>
    <w:p w:rsidR="006817A2" w:rsidRDefault="006817A2" w:rsidP="004412D4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snapToGrid/>
          <w:sz w:val="24"/>
          <w:szCs w:val="24"/>
          <w:lang w:eastAsia="en-US"/>
        </w:rPr>
      </w:pPr>
      <w:r w:rsidRPr="00B33805">
        <w:rPr>
          <w:rFonts w:asciiTheme="majorBidi" w:hAnsiTheme="majorBidi" w:cstheme="majorBidi"/>
          <w:b/>
          <w:bCs/>
          <w:color w:val="C00000"/>
          <w:sz w:val="24"/>
          <w:szCs w:val="24"/>
          <w:u w:val="single"/>
          <w:lang w:eastAsia="en-US"/>
        </w:rPr>
        <w:t>Abd El-Aziz, F.,A</w:t>
      </w:r>
      <w:r w:rsidRPr="00826A7E">
        <w:rPr>
          <w:rFonts w:asciiTheme="majorBidi" w:hAnsiTheme="majorBidi" w:cstheme="majorBidi"/>
          <w:b/>
          <w:bCs/>
          <w:color w:val="C00000"/>
          <w:sz w:val="24"/>
          <w:szCs w:val="24"/>
          <w:lang w:eastAsia="en-US"/>
        </w:rPr>
        <w:t>.,</w:t>
      </w:r>
      <w:r w:rsidRPr="00826A7E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eastAsia="en-US"/>
        </w:rPr>
        <w:t>(</w:t>
      </w:r>
      <w:r w:rsidRPr="00826A7E">
        <w:rPr>
          <w:rFonts w:asciiTheme="majorBidi" w:hAnsiTheme="majorBidi" w:cstheme="majorBidi"/>
          <w:b/>
          <w:bCs/>
          <w:sz w:val="24"/>
          <w:szCs w:val="24"/>
          <w:lang w:eastAsia="en-US"/>
        </w:rPr>
        <w:t>2014):</w:t>
      </w:r>
      <w:r w:rsidRPr="00826A7E">
        <w:rPr>
          <w:rFonts w:asciiTheme="majorBidi" w:hAnsiTheme="majorBidi" w:cstheme="majorBidi"/>
          <w:sz w:val="24"/>
          <w:szCs w:val="24"/>
          <w:lang w:eastAsia="en-US"/>
        </w:rPr>
        <w:t xml:space="preserve"> A key for Freshwater Benthic Invertebrates at Sohag, Egypt. Journal of Advances in Biology.</w:t>
      </w:r>
      <w:r w:rsidRPr="00826A7E">
        <w:rPr>
          <w:rFonts w:asciiTheme="majorBidi" w:hAnsiTheme="majorBidi" w:cstheme="majorBidi"/>
          <w:sz w:val="24"/>
          <w:szCs w:val="24"/>
        </w:rPr>
        <w:t xml:space="preserve"> </w:t>
      </w:r>
      <w:r w:rsidRPr="00826A7E">
        <w:rPr>
          <w:rFonts w:asciiTheme="majorBidi" w:hAnsiTheme="majorBidi" w:cstheme="majorBidi"/>
          <w:snapToGrid/>
          <w:sz w:val="24"/>
          <w:szCs w:val="24"/>
          <w:lang w:eastAsia="en-US"/>
        </w:rPr>
        <w:t xml:space="preserve">Vol. 6, No. 2, Pp.868-875 </w:t>
      </w:r>
      <w:r w:rsidRPr="00E34CAC">
        <w:rPr>
          <w:rFonts w:asciiTheme="majorBidi" w:hAnsiTheme="majorBidi" w:cstheme="majorBidi"/>
          <w:snapToGrid/>
          <w:color w:val="17365D" w:themeColor="text2" w:themeShade="BF"/>
          <w:sz w:val="24"/>
          <w:szCs w:val="24"/>
          <w:lang w:eastAsia="en-US"/>
        </w:rPr>
        <w:t>(</w:t>
      </w:r>
      <w:hyperlink r:id="rId13" w:history="1">
        <w:r w:rsidR="00B86671" w:rsidRPr="00E34CAC">
          <w:rPr>
            <w:rFonts w:asciiTheme="majorBidi" w:hAnsiTheme="majorBidi" w:cstheme="majorBidi"/>
            <w:b/>
            <w:bCs/>
            <w:snapToGrid/>
            <w:color w:val="17365D" w:themeColor="text2" w:themeShade="BF"/>
            <w:sz w:val="24"/>
            <w:szCs w:val="24"/>
            <w:lang w:eastAsia="en-US"/>
          </w:rPr>
          <w:t>Impact factor 1.</w:t>
        </w:r>
        <w:r w:rsidR="004412D4">
          <w:rPr>
            <w:rFonts w:asciiTheme="majorBidi" w:hAnsiTheme="majorBidi" w:cstheme="majorBidi"/>
            <w:b/>
            <w:bCs/>
            <w:snapToGrid/>
            <w:color w:val="17365D" w:themeColor="text2" w:themeShade="BF"/>
            <w:sz w:val="24"/>
            <w:szCs w:val="24"/>
            <w:lang w:eastAsia="en-US"/>
          </w:rPr>
          <w:t>67</w:t>
        </w:r>
      </w:hyperlink>
      <w:r w:rsidR="00B86671" w:rsidRPr="00E34CAC">
        <w:rPr>
          <w:rFonts w:asciiTheme="majorBidi" w:hAnsiTheme="majorBidi" w:cstheme="majorBidi"/>
          <w:snapToGrid/>
          <w:color w:val="17365D" w:themeColor="text2" w:themeShade="BF"/>
          <w:sz w:val="24"/>
          <w:szCs w:val="24"/>
          <w:lang w:eastAsia="en-US"/>
        </w:rPr>
        <w:t>).</w:t>
      </w:r>
    </w:p>
    <w:p w:rsidR="007A2C2A" w:rsidRDefault="005D001C" w:rsidP="007A2C2A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snapToGrid/>
          <w:sz w:val="24"/>
          <w:szCs w:val="24"/>
          <w:lang w:eastAsia="en-US"/>
        </w:rPr>
      </w:pPr>
      <w:r w:rsidRPr="007A2C2A">
        <w:rPr>
          <w:rFonts w:asciiTheme="majorBidi" w:hAnsiTheme="majorBidi" w:cstheme="majorBidi"/>
          <w:snapToGrid/>
          <w:sz w:val="24"/>
          <w:szCs w:val="24"/>
          <w:lang w:eastAsia="en-US"/>
        </w:rPr>
        <w:t xml:space="preserve">Abd El-Wakeil,K.,F.,Obuid-Allah,A.,Mohamed,A. and </w:t>
      </w:r>
      <w:r w:rsidRPr="007A2C2A">
        <w:rPr>
          <w:rFonts w:asciiTheme="majorBidi" w:hAnsiTheme="majorBidi" w:cstheme="majorBidi"/>
          <w:b/>
          <w:bCs/>
          <w:snapToGrid/>
          <w:color w:val="C00000"/>
          <w:sz w:val="24"/>
          <w:szCs w:val="24"/>
          <w:u w:val="single"/>
          <w:lang w:eastAsia="en-US"/>
        </w:rPr>
        <w:t>Abd El-Aziz,F.,A</w:t>
      </w:r>
      <w:r w:rsidRPr="007A2C2A">
        <w:rPr>
          <w:rFonts w:asciiTheme="majorBidi" w:hAnsiTheme="majorBidi" w:cstheme="majorBidi"/>
          <w:b/>
          <w:bCs/>
          <w:snapToGrid/>
          <w:color w:val="C00000"/>
          <w:sz w:val="24"/>
          <w:szCs w:val="24"/>
          <w:lang w:eastAsia="en-US"/>
        </w:rPr>
        <w:t>.</w:t>
      </w:r>
      <w:r w:rsidRPr="007A2C2A">
        <w:rPr>
          <w:rFonts w:asciiTheme="majorBidi" w:hAnsiTheme="majorBidi" w:cstheme="majorBidi"/>
          <w:b/>
          <w:bCs/>
          <w:snapToGrid/>
          <w:sz w:val="24"/>
          <w:szCs w:val="24"/>
          <w:lang w:eastAsia="en-US"/>
        </w:rPr>
        <w:t>(</w:t>
      </w:r>
      <w:r w:rsidRPr="007A2C2A">
        <w:rPr>
          <w:rFonts w:asciiTheme="majorBidi" w:hAnsiTheme="majorBidi" w:cstheme="majorBidi"/>
          <w:snapToGrid/>
          <w:sz w:val="24"/>
          <w:szCs w:val="24"/>
          <w:lang w:eastAsia="en-US"/>
        </w:rPr>
        <w:t>201</w:t>
      </w:r>
      <w:r w:rsidR="007A2C2A" w:rsidRPr="007A2C2A">
        <w:rPr>
          <w:rFonts w:asciiTheme="majorBidi" w:hAnsiTheme="majorBidi" w:cstheme="majorBidi"/>
          <w:snapToGrid/>
          <w:sz w:val="24"/>
          <w:szCs w:val="24"/>
          <w:lang w:eastAsia="en-US"/>
        </w:rPr>
        <w:t>4</w:t>
      </w:r>
      <w:r w:rsidRPr="007A2C2A">
        <w:rPr>
          <w:rFonts w:asciiTheme="majorBidi" w:hAnsiTheme="majorBidi" w:cstheme="majorBidi"/>
          <w:snapToGrid/>
          <w:sz w:val="24"/>
          <w:szCs w:val="24"/>
          <w:lang w:eastAsia="en-US"/>
        </w:rPr>
        <w:t xml:space="preserve">): </w:t>
      </w:r>
      <w:r w:rsidR="007A2C2A" w:rsidRPr="007A2C2A">
        <w:rPr>
          <w:rFonts w:cs="Times New Roman"/>
          <w:snapToGrid/>
          <w:lang w:eastAsia="en-US"/>
        </w:rPr>
        <w:t>A comparison of molluscan communities in a section of the Nile River at Assiut, Egypt, with</w:t>
      </w:r>
      <w:r w:rsidR="007A2C2A">
        <w:rPr>
          <w:rFonts w:cs="Times New Roman"/>
          <w:snapToGrid/>
          <w:lang w:eastAsia="en-US"/>
        </w:rPr>
        <w:t xml:space="preserve"> </w:t>
      </w:r>
      <w:r w:rsidR="007A2C2A" w:rsidRPr="007A2C2A">
        <w:rPr>
          <w:rFonts w:cs="Times New Roman"/>
          <w:snapToGrid/>
          <w:lang w:eastAsia="en-US"/>
        </w:rPr>
        <w:t>different chemical and thermal pollution</w:t>
      </w:r>
      <w:r w:rsidR="007A2C2A">
        <w:rPr>
          <w:rFonts w:asciiTheme="majorBidi" w:hAnsiTheme="majorBidi" w:cstheme="majorBidi"/>
          <w:b/>
          <w:bCs/>
          <w:snapToGrid/>
          <w:color w:val="17365D" w:themeColor="text2" w:themeShade="BF"/>
          <w:sz w:val="24"/>
          <w:szCs w:val="24"/>
          <w:lang w:eastAsia="en-US"/>
        </w:rPr>
        <w:t xml:space="preserve"> </w:t>
      </w:r>
      <w:r w:rsidR="00180124">
        <w:rPr>
          <w:rFonts w:asciiTheme="majorBidi" w:hAnsiTheme="majorBidi" w:cstheme="majorBidi"/>
          <w:b/>
          <w:bCs/>
          <w:snapToGrid/>
          <w:color w:val="17365D" w:themeColor="text2" w:themeShade="BF"/>
          <w:sz w:val="24"/>
          <w:szCs w:val="24"/>
          <w:lang w:eastAsia="en-US"/>
        </w:rPr>
        <w:t>,</w:t>
      </w:r>
      <w:r w:rsidR="00180124" w:rsidRPr="00180124">
        <w:t xml:space="preserve"> </w:t>
      </w:r>
      <w:r w:rsidR="00180124">
        <w:t>Molluscan Research</w:t>
      </w:r>
      <w:r w:rsidR="00180124" w:rsidRPr="007A2C2A">
        <w:rPr>
          <w:rFonts w:asciiTheme="majorBidi" w:hAnsiTheme="majorBidi" w:cstheme="majorBidi"/>
          <w:b/>
          <w:bCs/>
          <w:snapToGrid/>
          <w:color w:val="17365D" w:themeColor="text2" w:themeShade="BF"/>
          <w:sz w:val="24"/>
          <w:szCs w:val="24"/>
          <w:lang w:eastAsia="en-US"/>
        </w:rPr>
        <w:t xml:space="preserve"> </w:t>
      </w:r>
      <w:r w:rsidR="007A2C2A" w:rsidRPr="007A2C2A">
        <w:rPr>
          <w:rFonts w:asciiTheme="majorBidi" w:hAnsiTheme="majorBidi" w:cstheme="majorBidi"/>
          <w:b/>
          <w:bCs/>
          <w:snapToGrid/>
          <w:color w:val="17365D" w:themeColor="text2" w:themeShade="BF"/>
          <w:sz w:val="24"/>
          <w:szCs w:val="24"/>
          <w:lang w:eastAsia="en-US"/>
        </w:rPr>
        <w:t>(Impact Factor 0.690)</w:t>
      </w:r>
    </w:p>
    <w:p w:rsidR="00180124" w:rsidRPr="00FB4E24" w:rsidRDefault="00704F9A" w:rsidP="00AE62AF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snapToGrid/>
          <w:sz w:val="24"/>
          <w:szCs w:val="24"/>
          <w:lang w:eastAsia="en-US"/>
        </w:rPr>
      </w:pPr>
      <w:r w:rsidRPr="00180124">
        <w:rPr>
          <w:rFonts w:asciiTheme="majorBidi" w:hAnsiTheme="majorBidi" w:cstheme="majorBidi"/>
          <w:snapToGrid/>
          <w:sz w:val="24"/>
          <w:szCs w:val="24"/>
          <w:lang w:eastAsia="en-US"/>
        </w:rPr>
        <w:t>Abd El-Wakeil,K.,F.,</w:t>
      </w:r>
      <w:r w:rsidR="0031491E" w:rsidRPr="00180124">
        <w:rPr>
          <w:rFonts w:asciiTheme="majorBidi" w:hAnsiTheme="majorBidi" w:cstheme="majorBidi"/>
          <w:snapToGrid/>
          <w:sz w:val="24"/>
          <w:szCs w:val="24"/>
          <w:lang w:eastAsia="en-US"/>
        </w:rPr>
        <w:t xml:space="preserve"> </w:t>
      </w:r>
      <w:r w:rsidRPr="00180124">
        <w:rPr>
          <w:rFonts w:asciiTheme="majorBidi" w:hAnsiTheme="majorBidi" w:cstheme="majorBidi"/>
          <w:snapToGrid/>
          <w:sz w:val="24"/>
          <w:szCs w:val="24"/>
          <w:lang w:eastAsia="en-US"/>
        </w:rPr>
        <w:t>Obuid-Allah,A.,</w:t>
      </w:r>
      <w:r w:rsidR="0031491E" w:rsidRPr="00180124">
        <w:rPr>
          <w:rFonts w:asciiTheme="majorBidi" w:hAnsiTheme="majorBidi" w:cstheme="majorBidi"/>
          <w:snapToGrid/>
          <w:sz w:val="24"/>
          <w:szCs w:val="24"/>
          <w:lang w:eastAsia="en-US"/>
        </w:rPr>
        <w:t xml:space="preserve"> </w:t>
      </w:r>
      <w:r w:rsidRPr="00180124">
        <w:rPr>
          <w:rFonts w:asciiTheme="majorBidi" w:hAnsiTheme="majorBidi" w:cstheme="majorBidi"/>
          <w:snapToGrid/>
          <w:sz w:val="24"/>
          <w:szCs w:val="24"/>
          <w:lang w:eastAsia="en-US"/>
        </w:rPr>
        <w:t xml:space="preserve">Mohamed,A. and </w:t>
      </w:r>
      <w:r w:rsidRPr="00180124">
        <w:rPr>
          <w:rFonts w:asciiTheme="majorBidi" w:hAnsiTheme="majorBidi" w:cstheme="majorBidi"/>
          <w:b/>
          <w:bCs/>
          <w:snapToGrid/>
          <w:color w:val="C00000"/>
          <w:sz w:val="24"/>
          <w:szCs w:val="24"/>
          <w:u w:val="single"/>
          <w:lang w:eastAsia="en-US"/>
        </w:rPr>
        <w:t>Abd El-Aziz,F.,A.</w:t>
      </w:r>
      <w:r w:rsidRPr="00180124">
        <w:rPr>
          <w:rFonts w:asciiTheme="majorBidi" w:hAnsiTheme="majorBidi" w:cstheme="majorBidi"/>
          <w:b/>
          <w:bCs/>
          <w:snapToGrid/>
          <w:sz w:val="24"/>
          <w:szCs w:val="24"/>
          <w:lang w:eastAsia="en-US"/>
        </w:rPr>
        <w:t>(</w:t>
      </w:r>
      <w:r w:rsidRPr="00180124">
        <w:rPr>
          <w:rFonts w:asciiTheme="majorBidi" w:hAnsiTheme="majorBidi" w:cstheme="majorBidi"/>
          <w:snapToGrid/>
          <w:sz w:val="24"/>
          <w:szCs w:val="24"/>
          <w:lang w:eastAsia="en-US"/>
        </w:rPr>
        <w:t>201</w:t>
      </w:r>
      <w:r w:rsidR="00180124" w:rsidRPr="00180124">
        <w:rPr>
          <w:rFonts w:asciiTheme="majorBidi" w:hAnsiTheme="majorBidi" w:cstheme="majorBidi"/>
          <w:snapToGrid/>
          <w:sz w:val="24"/>
          <w:szCs w:val="24"/>
          <w:lang w:eastAsia="en-US"/>
        </w:rPr>
        <w:t>3</w:t>
      </w:r>
      <w:r w:rsidRPr="00180124">
        <w:rPr>
          <w:rFonts w:asciiTheme="majorBidi" w:hAnsiTheme="majorBidi" w:cstheme="majorBidi"/>
          <w:snapToGrid/>
          <w:sz w:val="24"/>
          <w:szCs w:val="24"/>
          <w:lang w:eastAsia="en-US"/>
        </w:rPr>
        <w:t>):</w:t>
      </w:r>
      <w:r w:rsidR="00180124" w:rsidRPr="00180124">
        <w:rPr>
          <w:sz w:val="33"/>
          <w:szCs w:val="33"/>
        </w:rPr>
        <w:t xml:space="preserve"> </w:t>
      </w:r>
      <w:r w:rsidR="00180124" w:rsidRPr="00180124">
        <w:rPr>
          <w:rFonts w:asciiTheme="majorBidi" w:hAnsiTheme="majorBidi" w:cstheme="majorBidi"/>
          <w:snapToGrid/>
          <w:sz w:val="24"/>
          <w:szCs w:val="24"/>
          <w:lang w:eastAsia="en-US"/>
        </w:rPr>
        <w:t>Community structure of molluscans in River Nile and its branches in Assiut governorate, Egypt</w:t>
      </w:r>
      <w:r w:rsidR="00FB4E24">
        <w:rPr>
          <w:rFonts w:asciiTheme="majorBidi" w:hAnsiTheme="majorBidi" w:cstheme="majorBidi"/>
          <w:snapToGrid/>
          <w:sz w:val="24"/>
          <w:szCs w:val="24"/>
          <w:lang w:eastAsia="en-US"/>
        </w:rPr>
        <w:t>.</w:t>
      </w:r>
      <w:r w:rsidR="00FB4E24" w:rsidRPr="00FB4E24">
        <w:t xml:space="preserve"> </w:t>
      </w:r>
      <w:r w:rsidR="00FB4E24">
        <w:t>Egyptian Journal of Aquatic Research</w:t>
      </w:r>
      <w:r w:rsidR="00FB4E24" w:rsidRPr="007A2C2A">
        <w:rPr>
          <w:rFonts w:asciiTheme="majorBidi" w:hAnsiTheme="majorBidi" w:cstheme="majorBidi"/>
          <w:b/>
          <w:bCs/>
          <w:snapToGrid/>
          <w:color w:val="17365D" w:themeColor="text2" w:themeShade="BF"/>
          <w:sz w:val="24"/>
          <w:szCs w:val="24"/>
          <w:lang w:eastAsia="en-US"/>
        </w:rPr>
        <w:t>(Impact Factor 0.</w:t>
      </w:r>
      <w:r w:rsidR="00AE62AF">
        <w:rPr>
          <w:rFonts w:asciiTheme="majorBidi" w:hAnsiTheme="majorBidi" w:cstheme="majorBidi"/>
          <w:b/>
          <w:bCs/>
          <w:snapToGrid/>
          <w:color w:val="17365D" w:themeColor="text2" w:themeShade="BF"/>
          <w:sz w:val="24"/>
          <w:szCs w:val="24"/>
          <w:lang w:eastAsia="en-US"/>
        </w:rPr>
        <w:t>45</w:t>
      </w:r>
      <w:r w:rsidR="00FB4E24" w:rsidRPr="007A2C2A">
        <w:rPr>
          <w:rFonts w:asciiTheme="majorBidi" w:hAnsiTheme="majorBidi" w:cstheme="majorBidi"/>
          <w:b/>
          <w:bCs/>
          <w:snapToGrid/>
          <w:color w:val="17365D" w:themeColor="text2" w:themeShade="BF"/>
          <w:sz w:val="24"/>
          <w:szCs w:val="24"/>
          <w:lang w:eastAsia="en-US"/>
        </w:rPr>
        <w:t>)</w:t>
      </w:r>
    </w:p>
    <w:p w:rsidR="006D672D" w:rsidRPr="006D672D" w:rsidRDefault="0023754E" w:rsidP="006D672D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snapToGrid/>
          <w:sz w:val="24"/>
          <w:szCs w:val="24"/>
          <w:lang w:eastAsia="en-US"/>
        </w:rPr>
      </w:pPr>
      <w:r w:rsidRPr="00B33805">
        <w:rPr>
          <w:rFonts w:asciiTheme="majorBidi" w:hAnsiTheme="majorBidi" w:cstheme="majorBidi"/>
          <w:b/>
          <w:bCs/>
          <w:snapToGrid/>
          <w:color w:val="C00000"/>
          <w:sz w:val="24"/>
          <w:szCs w:val="24"/>
          <w:u w:val="single"/>
          <w:lang w:eastAsia="en-US"/>
        </w:rPr>
        <w:t>Abd El-Aziz,</w:t>
      </w:r>
      <w:r w:rsidR="00BB5C4B" w:rsidRPr="00B33805">
        <w:rPr>
          <w:rFonts w:asciiTheme="majorBidi" w:hAnsiTheme="majorBidi" w:cstheme="majorBidi"/>
          <w:b/>
          <w:bCs/>
          <w:snapToGrid/>
          <w:color w:val="C00000"/>
          <w:sz w:val="24"/>
          <w:szCs w:val="24"/>
          <w:u w:val="single"/>
          <w:lang w:eastAsia="en-US"/>
        </w:rPr>
        <w:t xml:space="preserve"> </w:t>
      </w:r>
      <w:r w:rsidRPr="00B33805">
        <w:rPr>
          <w:rFonts w:asciiTheme="majorBidi" w:hAnsiTheme="majorBidi" w:cstheme="majorBidi"/>
          <w:b/>
          <w:bCs/>
          <w:snapToGrid/>
          <w:color w:val="C00000"/>
          <w:sz w:val="24"/>
          <w:szCs w:val="24"/>
          <w:u w:val="single"/>
          <w:lang w:eastAsia="en-US"/>
        </w:rPr>
        <w:t>F.,A.</w:t>
      </w:r>
      <w:r w:rsidRPr="00B33805">
        <w:rPr>
          <w:rFonts w:asciiTheme="majorBidi" w:hAnsiTheme="majorBidi" w:cstheme="majorBidi"/>
          <w:snapToGrid/>
          <w:sz w:val="24"/>
          <w:szCs w:val="24"/>
          <w:u w:val="single"/>
          <w:lang w:eastAsia="en-US"/>
        </w:rPr>
        <w:t>,</w:t>
      </w:r>
      <w:r w:rsidR="00BB5C4B" w:rsidRPr="006D672D">
        <w:rPr>
          <w:rFonts w:asciiTheme="majorBidi" w:hAnsiTheme="majorBidi" w:cstheme="majorBidi"/>
          <w:snapToGrid/>
          <w:sz w:val="24"/>
          <w:szCs w:val="24"/>
          <w:lang w:eastAsia="en-US"/>
        </w:rPr>
        <w:t xml:space="preserve"> </w:t>
      </w:r>
      <w:r w:rsidRPr="006D672D">
        <w:rPr>
          <w:rFonts w:asciiTheme="majorBidi" w:hAnsiTheme="majorBidi" w:cstheme="majorBidi"/>
          <w:snapToGrid/>
          <w:sz w:val="24"/>
          <w:szCs w:val="24"/>
          <w:lang w:eastAsia="en-US"/>
        </w:rPr>
        <w:t>Abd El-Wakeil,K.,F.,</w:t>
      </w:r>
      <w:r w:rsidR="00BB5C4B" w:rsidRPr="006D672D">
        <w:rPr>
          <w:rFonts w:asciiTheme="majorBidi" w:hAnsiTheme="majorBidi" w:cstheme="majorBidi"/>
          <w:snapToGrid/>
          <w:sz w:val="24"/>
          <w:szCs w:val="24"/>
          <w:lang w:eastAsia="en-US"/>
        </w:rPr>
        <w:t xml:space="preserve"> </w:t>
      </w:r>
      <w:r w:rsidRPr="006D672D">
        <w:rPr>
          <w:rFonts w:asciiTheme="majorBidi" w:hAnsiTheme="majorBidi" w:cstheme="majorBidi"/>
          <w:snapToGrid/>
          <w:sz w:val="24"/>
          <w:szCs w:val="24"/>
          <w:lang w:eastAsia="en-US"/>
        </w:rPr>
        <w:t>Obuid-Allah,A.</w:t>
      </w:r>
      <w:r w:rsidR="00BB5C4B" w:rsidRPr="006D672D">
        <w:rPr>
          <w:rFonts w:asciiTheme="majorBidi" w:hAnsiTheme="majorBidi" w:cstheme="majorBidi"/>
          <w:snapToGrid/>
          <w:sz w:val="24"/>
          <w:szCs w:val="24"/>
          <w:lang w:eastAsia="en-US"/>
        </w:rPr>
        <w:t xml:space="preserve"> and </w:t>
      </w:r>
      <w:r w:rsidRPr="006D672D">
        <w:rPr>
          <w:rFonts w:asciiTheme="majorBidi" w:hAnsiTheme="majorBidi" w:cstheme="majorBidi"/>
          <w:snapToGrid/>
          <w:sz w:val="24"/>
          <w:szCs w:val="24"/>
          <w:lang w:eastAsia="en-US"/>
        </w:rPr>
        <w:t xml:space="preserve">Mohamed,A. </w:t>
      </w:r>
      <w:r w:rsidRPr="006D672D">
        <w:rPr>
          <w:rFonts w:asciiTheme="majorBidi" w:hAnsiTheme="majorBidi" w:cstheme="majorBidi"/>
          <w:b/>
          <w:bCs/>
          <w:snapToGrid/>
          <w:sz w:val="24"/>
          <w:szCs w:val="24"/>
          <w:lang w:eastAsia="en-US"/>
        </w:rPr>
        <w:t>(</w:t>
      </w:r>
      <w:r w:rsidRPr="006D672D">
        <w:rPr>
          <w:rFonts w:asciiTheme="majorBidi" w:hAnsiTheme="majorBidi" w:cstheme="majorBidi"/>
          <w:snapToGrid/>
          <w:sz w:val="24"/>
          <w:szCs w:val="24"/>
          <w:lang w:eastAsia="en-US"/>
        </w:rPr>
        <w:t>201</w:t>
      </w:r>
      <w:r w:rsidR="006D672D">
        <w:rPr>
          <w:rFonts w:asciiTheme="majorBidi" w:hAnsiTheme="majorBidi" w:cstheme="majorBidi"/>
          <w:snapToGrid/>
          <w:sz w:val="24"/>
          <w:szCs w:val="24"/>
          <w:lang w:eastAsia="en-US"/>
        </w:rPr>
        <w:t>1</w:t>
      </w:r>
      <w:r w:rsidRPr="006D672D">
        <w:rPr>
          <w:rFonts w:asciiTheme="majorBidi" w:hAnsiTheme="majorBidi" w:cstheme="majorBidi"/>
          <w:snapToGrid/>
          <w:sz w:val="24"/>
          <w:szCs w:val="24"/>
          <w:lang w:eastAsia="en-US"/>
        </w:rPr>
        <w:t>):</w:t>
      </w:r>
      <w:r w:rsidR="006D672D" w:rsidRPr="006D672D">
        <w:rPr>
          <w:rFonts w:asciiTheme="majorBidi" w:hAnsiTheme="majorBidi" w:cstheme="majorBidi"/>
          <w:snapToGrid/>
          <w:sz w:val="24"/>
          <w:szCs w:val="24"/>
          <w:lang w:eastAsia="en-US"/>
        </w:rPr>
        <w:t>Impact of chemical and thermal stress on molluscs community</w:t>
      </w:r>
      <w:r w:rsidR="006D672D" w:rsidRPr="006D672D">
        <w:rPr>
          <w:rFonts w:asciiTheme="majorBidi" w:hAnsiTheme="majorBidi" w:cstheme="majorBidi" w:hint="eastAsia"/>
          <w:snapToGrid/>
          <w:sz w:val="24"/>
          <w:szCs w:val="24"/>
          <w:lang w:eastAsia="en-US"/>
        </w:rPr>
        <w:t xml:space="preserve"> in </w:t>
      </w:r>
      <w:r w:rsidR="006D672D" w:rsidRPr="006D672D">
        <w:rPr>
          <w:rFonts w:asciiTheme="majorBidi" w:hAnsiTheme="majorBidi" w:cstheme="majorBidi"/>
          <w:snapToGrid/>
          <w:sz w:val="24"/>
          <w:szCs w:val="24"/>
          <w:lang w:eastAsia="en-US"/>
        </w:rPr>
        <w:t xml:space="preserve">the </w:t>
      </w:r>
      <w:r w:rsidR="006D672D" w:rsidRPr="006D672D">
        <w:rPr>
          <w:rFonts w:asciiTheme="majorBidi" w:hAnsiTheme="majorBidi" w:cstheme="majorBidi" w:hint="eastAsia"/>
          <w:snapToGrid/>
          <w:sz w:val="24"/>
          <w:szCs w:val="24"/>
          <w:lang w:eastAsia="en-US"/>
        </w:rPr>
        <w:t>River Nile</w:t>
      </w:r>
      <w:r w:rsidR="006D672D" w:rsidRPr="006D672D">
        <w:rPr>
          <w:rFonts w:asciiTheme="majorBidi" w:hAnsiTheme="majorBidi" w:cstheme="majorBidi"/>
          <w:snapToGrid/>
          <w:sz w:val="24"/>
          <w:szCs w:val="24"/>
          <w:lang w:eastAsia="en-US"/>
        </w:rPr>
        <w:t xml:space="preserve"> at</w:t>
      </w:r>
      <w:r w:rsidR="006D672D" w:rsidRPr="006D672D">
        <w:rPr>
          <w:rFonts w:asciiTheme="majorBidi" w:hAnsiTheme="majorBidi" w:cstheme="majorBidi" w:hint="eastAsia"/>
          <w:snapToGrid/>
          <w:sz w:val="24"/>
          <w:szCs w:val="24"/>
          <w:lang w:eastAsia="en-US"/>
        </w:rPr>
        <w:t xml:space="preserve"> Assiut, Egypt</w:t>
      </w:r>
      <w:r w:rsidR="006D672D" w:rsidRPr="006D672D">
        <w:rPr>
          <w:rFonts w:asciiTheme="majorBidi" w:hAnsiTheme="majorBidi" w:cstheme="majorBidi"/>
          <w:snapToGrid/>
          <w:sz w:val="24"/>
          <w:szCs w:val="24"/>
          <w:lang w:eastAsia="en-US"/>
        </w:rPr>
        <w:t>(Abstract).</w:t>
      </w:r>
    </w:p>
    <w:p w:rsidR="00B27B98" w:rsidRDefault="00B27B98" w:rsidP="006D672D">
      <w:pPr>
        <w:pStyle w:val="ListParagraph"/>
        <w:jc w:val="both"/>
        <w:rPr>
          <w:rFonts w:asciiTheme="majorBidi" w:hAnsiTheme="majorBidi" w:cstheme="majorBidi"/>
          <w:snapToGrid/>
          <w:sz w:val="24"/>
          <w:szCs w:val="24"/>
          <w:lang w:eastAsia="en-US"/>
        </w:rPr>
      </w:pPr>
    </w:p>
    <w:p w:rsidR="00B27B98" w:rsidRDefault="00B27B98" w:rsidP="00B27B98">
      <w:pPr>
        <w:rPr>
          <w:lang w:eastAsia="en-US"/>
        </w:rPr>
      </w:pPr>
    </w:p>
    <w:p w:rsidR="00B27B98" w:rsidRPr="00B27B98" w:rsidRDefault="00B27B98" w:rsidP="00B27B98">
      <w:pPr>
        <w:jc w:val="lowKashida"/>
        <w:rPr>
          <w:b/>
          <w:bCs/>
          <w:color w:val="FFFFFF" w:themeColor="background1"/>
          <w:sz w:val="36"/>
          <w:szCs w:val="36"/>
          <w:highlight w:val="blue"/>
          <w:lang w:eastAsia="en-US"/>
        </w:rPr>
      </w:pPr>
      <w:r>
        <w:rPr>
          <w:b/>
          <w:bCs/>
          <w:color w:val="FFFFFF" w:themeColor="background1"/>
          <w:sz w:val="36"/>
          <w:szCs w:val="36"/>
          <w:highlight w:val="blue"/>
          <w:lang w:eastAsia="en-US"/>
        </w:rPr>
        <w:t>Work Experience</w:t>
      </w:r>
      <w:r w:rsidRPr="00B27B98">
        <w:rPr>
          <w:b/>
          <w:bCs/>
          <w:color w:val="FFFFFF" w:themeColor="background1"/>
          <w:sz w:val="36"/>
          <w:szCs w:val="36"/>
          <w:highlight w:val="blue"/>
          <w:lang w:eastAsia="en-US"/>
        </w:rPr>
        <w:t>:</w:t>
      </w:r>
    </w:p>
    <w:p w:rsidR="003C0CA6" w:rsidRPr="00BF6AA8" w:rsidRDefault="003C0CA6" w:rsidP="003C0CA6">
      <w:pPr>
        <w:rPr>
          <w:rFonts w:ascii="Arial" w:hAnsi="Arial" w:cs="Arial"/>
          <w:sz w:val="25"/>
          <w:szCs w:val="25"/>
        </w:rPr>
      </w:pPr>
      <w:r w:rsidRPr="00BF6AA8">
        <w:rPr>
          <w:rFonts w:ascii="Arial" w:hAnsi="Arial" w:cs="Arial"/>
          <w:sz w:val="25"/>
          <w:szCs w:val="25"/>
        </w:rPr>
        <w:t>-Teaching of the following courses in the faculties</w:t>
      </w:r>
      <w:r>
        <w:rPr>
          <w:rFonts w:ascii="Arial" w:hAnsi="Arial" w:cs="Arial"/>
          <w:sz w:val="25"/>
          <w:szCs w:val="25"/>
        </w:rPr>
        <w:t xml:space="preserve"> </w:t>
      </w:r>
      <w:r w:rsidRPr="00BF6AA8">
        <w:rPr>
          <w:rFonts w:ascii="Arial" w:hAnsi="Arial" w:cs="Arial"/>
          <w:sz w:val="25"/>
          <w:szCs w:val="25"/>
        </w:rPr>
        <w:t>of Science, Education, Pharmacy, Agriculture and Veterinary medicine, Assiut University, Egypt</w:t>
      </w:r>
    </w:p>
    <w:p w:rsidR="003C0CA6" w:rsidRPr="003C0CA6" w:rsidRDefault="003C0CA6" w:rsidP="003C0CA6">
      <w:pPr>
        <w:pStyle w:val="ListParagraph"/>
        <w:numPr>
          <w:ilvl w:val="0"/>
          <w:numId w:val="3"/>
        </w:numPr>
        <w:rPr>
          <w:rFonts w:ascii="Arial" w:hAnsi="Arial" w:cs="Arial"/>
          <w:sz w:val="25"/>
          <w:szCs w:val="25"/>
        </w:rPr>
      </w:pPr>
      <w:r w:rsidRPr="003C0CA6">
        <w:rPr>
          <w:rFonts w:ascii="Arial" w:hAnsi="Arial" w:cs="Arial"/>
          <w:sz w:val="25"/>
          <w:szCs w:val="25"/>
        </w:rPr>
        <w:t>General Zoology</w:t>
      </w:r>
    </w:p>
    <w:p w:rsidR="003C0CA6" w:rsidRPr="003C0CA6" w:rsidRDefault="003C0CA6" w:rsidP="003C0CA6">
      <w:pPr>
        <w:pStyle w:val="ListParagraph"/>
        <w:numPr>
          <w:ilvl w:val="0"/>
          <w:numId w:val="3"/>
        </w:numPr>
        <w:rPr>
          <w:rFonts w:ascii="Arial" w:hAnsi="Arial" w:cs="Arial"/>
          <w:sz w:val="25"/>
          <w:szCs w:val="25"/>
        </w:rPr>
      </w:pPr>
      <w:r w:rsidRPr="003C0CA6">
        <w:rPr>
          <w:rFonts w:ascii="Arial" w:hAnsi="Arial" w:cs="Arial"/>
          <w:sz w:val="25"/>
          <w:szCs w:val="25"/>
        </w:rPr>
        <w:t>Animal Taxonomy</w:t>
      </w:r>
    </w:p>
    <w:p w:rsidR="003C0CA6" w:rsidRPr="003C0CA6" w:rsidRDefault="003C0CA6" w:rsidP="003C0CA6">
      <w:pPr>
        <w:pStyle w:val="ListParagraph"/>
        <w:numPr>
          <w:ilvl w:val="0"/>
          <w:numId w:val="3"/>
        </w:numPr>
        <w:rPr>
          <w:rFonts w:ascii="Arial" w:hAnsi="Arial" w:cs="Arial"/>
          <w:sz w:val="25"/>
          <w:szCs w:val="25"/>
        </w:rPr>
      </w:pPr>
      <w:r w:rsidRPr="003C0CA6">
        <w:rPr>
          <w:rFonts w:ascii="Arial" w:hAnsi="Arial" w:cs="Arial"/>
          <w:sz w:val="25"/>
          <w:szCs w:val="25"/>
        </w:rPr>
        <w:t>Invertebrate Ecology</w:t>
      </w:r>
    </w:p>
    <w:p w:rsidR="003C0CA6" w:rsidRPr="003C0CA6" w:rsidRDefault="003C0CA6" w:rsidP="003C0CA6">
      <w:pPr>
        <w:pStyle w:val="ListParagraph"/>
        <w:numPr>
          <w:ilvl w:val="0"/>
          <w:numId w:val="3"/>
        </w:numPr>
        <w:rPr>
          <w:rFonts w:ascii="Arial" w:hAnsi="Arial" w:cs="Arial"/>
          <w:sz w:val="25"/>
          <w:szCs w:val="25"/>
        </w:rPr>
      </w:pPr>
      <w:r w:rsidRPr="003C0CA6">
        <w:rPr>
          <w:rFonts w:ascii="Arial" w:hAnsi="Arial" w:cs="Arial"/>
          <w:sz w:val="25"/>
          <w:szCs w:val="25"/>
        </w:rPr>
        <w:t>Soil Biology</w:t>
      </w:r>
    </w:p>
    <w:p w:rsidR="003C0CA6" w:rsidRPr="003C0CA6" w:rsidRDefault="003C0CA6" w:rsidP="003C0CA6">
      <w:pPr>
        <w:pStyle w:val="ListParagraph"/>
        <w:numPr>
          <w:ilvl w:val="0"/>
          <w:numId w:val="3"/>
        </w:numPr>
        <w:rPr>
          <w:rFonts w:ascii="Arial" w:hAnsi="Arial" w:cs="Arial"/>
          <w:sz w:val="25"/>
          <w:szCs w:val="25"/>
        </w:rPr>
      </w:pPr>
      <w:r w:rsidRPr="003C0CA6">
        <w:rPr>
          <w:rFonts w:ascii="Arial" w:hAnsi="Arial" w:cs="Arial"/>
          <w:sz w:val="25"/>
          <w:szCs w:val="25"/>
        </w:rPr>
        <w:t>Freshwater Ecology</w:t>
      </w:r>
    </w:p>
    <w:p w:rsidR="00B33805" w:rsidRDefault="00B33805" w:rsidP="00B27B98">
      <w:pPr>
        <w:ind w:firstLine="720"/>
        <w:rPr>
          <w:lang w:eastAsia="en-US"/>
        </w:rPr>
      </w:pPr>
    </w:p>
    <w:p w:rsidR="00B33805" w:rsidRDefault="00B33805" w:rsidP="00B33805">
      <w:pPr>
        <w:rPr>
          <w:lang w:eastAsia="en-US"/>
        </w:rPr>
      </w:pPr>
    </w:p>
    <w:p w:rsidR="00B33805" w:rsidRDefault="00B33805" w:rsidP="00B33805">
      <w:pPr>
        <w:rPr>
          <w:b/>
          <w:bCs/>
          <w:color w:val="FFFFFF" w:themeColor="background1"/>
          <w:sz w:val="36"/>
          <w:szCs w:val="36"/>
          <w:lang w:eastAsia="en-US"/>
        </w:rPr>
      </w:pPr>
      <w:r w:rsidRPr="00B33805">
        <w:rPr>
          <w:b/>
          <w:bCs/>
          <w:color w:val="FFFFFF" w:themeColor="background1"/>
          <w:sz w:val="36"/>
          <w:szCs w:val="36"/>
          <w:highlight w:val="blue"/>
          <w:lang w:eastAsia="en-US"/>
        </w:rPr>
        <w:t>Articles evaluated by Dr.Fatma</w:t>
      </w:r>
    </w:p>
    <w:p w:rsidR="00B33805" w:rsidRDefault="00B33805" w:rsidP="00B33805">
      <w:pPr>
        <w:rPr>
          <w:b/>
          <w:bCs/>
          <w:color w:val="FFFFFF" w:themeColor="background1"/>
          <w:sz w:val="36"/>
          <w:szCs w:val="36"/>
          <w:lang w:eastAsia="en-US"/>
        </w:rPr>
      </w:pPr>
    </w:p>
    <w:p w:rsidR="0013722A" w:rsidRDefault="00B33805" w:rsidP="00743868">
      <w:pPr>
        <w:pStyle w:val="ListParagraph"/>
        <w:numPr>
          <w:ilvl w:val="0"/>
          <w:numId w:val="11"/>
        </w:numPr>
        <w:jc w:val="both"/>
        <w:rPr>
          <w:rFonts w:asciiTheme="majorBidi" w:hAnsiTheme="majorBidi" w:cstheme="majorBidi"/>
          <w:snapToGrid/>
          <w:sz w:val="24"/>
          <w:szCs w:val="24"/>
          <w:lang w:eastAsia="en-US"/>
        </w:rPr>
      </w:pPr>
      <w:r w:rsidRPr="00F7057B">
        <w:rPr>
          <w:rFonts w:asciiTheme="majorBidi" w:hAnsiTheme="majorBidi" w:cstheme="majorBidi"/>
          <w:b/>
          <w:bCs/>
          <w:snapToGrid/>
          <w:sz w:val="24"/>
          <w:szCs w:val="24"/>
          <w:lang w:eastAsia="en-US"/>
        </w:rPr>
        <w:t>Journal of Advances in Biology:</w:t>
      </w:r>
      <w:r w:rsidR="00F7057B" w:rsidRPr="00F7057B">
        <w:rPr>
          <w:rFonts w:asciiTheme="majorBidi" w:hAnsiTheme="majorBidi" w:cstheme="majorBidi"/>
          <w:snapToGrid/>
          <w:sz w:val="24"/>
          <w:szCs w:val="24"/>
          <w:lang w:eastAsia="en-US"/>
        </w:rPr>
        <w:t>Oct.25,2014</w:t>
      </w:r>
      <w:r w:rsidR="0086425B" w:rsidRPr="00F7057B">
        <w:rPr>
          <w:rFonts w:asciiTheme="majorBidi" w:hAnsiTheme="majorBidi" w:cstheme="majorBidi"/>
          <w:snapToGrid/>
          <w:sz w:val="24"/>
          <w:szCs w:val="24"/>
          <w:lang w:eastAsia="en-US"/>
        </w:rPr>
        <w:t xml:space="preserve"> "</w:t>
      </w:r>
      <w:r w:rsidR="0086425B" w:rsidRPr="0086425B">
        <w:rPr>
          <w:rFonts w:asciiTheme="majorBidi" w:hAnsiTheme="majorBidi" w:cstheme="majorBidi"/>
          <w:snapToGrid/>
          <w:sz w:val="24"/>
          <w:szCs w:val="24"/>
          <w:lang w:eastAsia="en-US"/>
        </w:rPr>
        <w:t>Comparative Modeling and Domain Transition Studies of Sequentially Varied Human Immunodeficiency Virus-1 Tat Consensus Protein Structures</w:t>
      </w:r>
      <w:r w:rsidR="00743868">
        <w:rPr>
          <w:rFonts w:asciiTheme="majorBidi" w:hAnsiTheme="majorBidi" w:cstheme="majorBidi"/>
          <w:snapToGrid/>
          <w:sz w:val="24"/>
          <w:szCs w:val="24"/>
          <w:lang w:eastAsia="en-US"/>
        </w:rPr>
        <w:t>"</w:t>
      </w:r>
    </w:p>
    <w:p w:rsidR="005B615B" w:rsidRPr="005B615B" w:rsidRDefault="005B615B" w:rsidP="005B615B">
      <w:pPr>
        <w:jc w:val="both"/>
        <w:rPr>
          <w:rFonts w:asciiTheme="majorBidi" w:hAnsiTheme="majorBidi" w:cstheme="majorBidi"/>
          <w:snapToGrid/>
          <w:sz w:val="24"/>
          <w:szCs w:val="24"/>
          <w:lang w:eastAsia="en-US"/>
        </w:rPr>
      </w:pPr>
    </w:p>
    <w:p w:rsidR="0013722A" w:rsidRPr="005B615B" w:rsidRDefault="005B615B" w:rsidP="0013722A">
      <w:pPr>
        <w:rPr>
          <w:b/>
          <w:bCs/>
          <w:color w:val="FFFFFF" w:themeColor="background1"/>
          <w:sz w:val="36"/>
          <w:szCs w:val="36"/>
          <w:lang w:eastAsia="en-US"/>
        </w:rPr>
      </w:pPr>
      <w:r w:rsidRPr="005B615B">
        <w:rPr>
          <w:b/>
          <w:bCs/>
          <w:color w:val="FFFFFF" w:themeColor="background1"/>
          <w:sz w:val="36"/>
          <w:szCs w:val="36"/>
          <w:highlight w:val="blue"/>
          <w:lang w:eastAsia="en-US"/>
        </w:rPr>
        <w:t>Conferences and courses</w:t>
      </w:r>
      <w:r>
        <w:rPr>
          <w:b/>
          <w:bCs/>
          <w:color w:val="FFFFFF" w:themeColor="background1"/>
          <w:sz w:val="36"/>
          <w:szCs w:val="36"/>
          <w:highlight w:val="blue"/>
          <w:lang w:eastAsia="en-US"/>
        </w:rPr>
        <w:t>:</w:t>
      </w:r>
    </w:p>
    <w:p w:rsidR="005B615B" w:rsidRDefault="005B615B" w:rsidP="0013722A">
      <w:pPr>
        <w:rPr>
          <w:rFonts w:asciiTheme="majorBidi" w:hAnsiTheme="majorBidi" w:cstheme="majorBidi"/>
          <w:snapToGrid/>
          <w:sz w:val="24"/>
          <w:szCs w:val="24"/>
          <w:lang w:eastAsia="en-US"/>
        </w:rPr>
      </w:pPr>
    </w:p>
    <w:p w:rsidR="005B615B" w:rsidRDefault="005B615B" w:rsidP="005B615B">
      <w:pPr>
        <w:pStyle w:val="ListParagraph"/>
        <w:numPr>
          <w:ilvl w:val="0"/>
          <w:numId w:val="12"/>
        </w:numPr>
        <w:rPr>
          <w:rFonts w:asciiTheme="majorBidi" w:hAnsiTheme="majorBidi" w:cstheme="majorBidi"/>
          <w:snapToGrid/>
          <w:sz w:val="24"/>
          <w:szCs w:val="24"/>
          <w:lang w:eastAsia="en-US"/>
        </w:rPr>
      </w:pPr>
      <w:r w:rsidRPr="005B615B">
        <w:rPr>
          <w:rFonts w:asciiTheme="majorBidi" w:hAnsiTheme="majorBidi" w:cstheme="majorBidi"/>
          <w:snapToGrid/>
          <w:sz w:val="24"/>
          <w:szCs w:val="24"/>
          <w:lang w:eastAsia="en-US"/>
        </w:rPr>
        <w:t>Conference of young researchers 2011 Faculty of Science, Assiut University</w:t>
      </w:r>
    </w:p>
    <w:p w:rsidR="005B615B" w:rsidRPr="005B615B" w:rsidRDefault="005B615B" w:rsidP="005B615B">
      <w:pPr>
        <w:pStyle w:val="ListParagraph"/>
        <w:numPr>
          <w:ilvl w:val="0"/>
          <w:numId w:val="12"/>
        </w:numPr>
        <w:rPr>
          <w:rFonts w:asciiTheme="majorBidi" w:hAnsiTheme="majorBidi" w:cstheme="majorBidi"/>
          <w:snapToGrid/>
          <w:sz w:val="24"/>
          <w:szCs w:val="24"/>
          <w:lang w:eastAsia="en-US"/>
        </w:rPr>
      </w:pPr>
      <w:r w:rsidRPr="005B615B">
        <w:rPr>
          <w:rFonts w:asciiTheme="majorBidi" w:hAnsiTheme="majorBidi" w:cstheme="majorBidi"/>
          <w:snapToGrid/>
          <w:sz w:val="24"/>
          <w:szCs w:val="24"/>
          <w:lang w:eastAsia="en-US"/>
        </w:rPr>
        <w:t>Conference of Pharmaceutical Sciences 2010,Assiut University</w:t>
      </w:r>
    </w:p>
    <w:p w:rsidR="005B615B" w:rsidRDefault="005B615B" w:rsidP="005B615B">
      <w:pPr>
        <w:pStyle w:val="ListParagraph"/>
        <w:numPr>
          <w:ilvl w:val="0"/>
          <w:numId w:val="12"/>
        </w:numPr>
        <w:rPr>
          <w:rFonts w:asciiTheme="majorBidi" w:hAnsiTheme="majorBidi" w:cstheme="majorBidi"/>
          <w:snapToGrid/>
          <w:sz w:val="24"/>
          <w:szCs w:val="24"/>
          <w:lang w:eastAsia="en-US"/>
        </w:rPr>
      </w:pPr>
      <w:r w:rsidRPr="005B615B">
        <w:rPr>
          <w:rFonts w:asciiTheme="majorBidi" w:hAnsiTheme="majorBidi" w:cstheme="majorBidi"/>
          <w:snapToGrid/>
          <w:sz w:val="24"/>
          <w:szCs w:val="24"/>
          <w:lang w:eastAsia="en-US"/>
        </w:rPr>
        <w:t>ICDL</w:t>
      </w:r>
    </w:p>
    <w:p w:rsidR="0013722A" w:rsidRDefault="005B615B" w:rsidP="005B615B">
      <w:pPr>
        <w:pStyle w:val="ListParagraph"/>
        <w:numPr>
          <w:ilvl w:val="0"/>
          <w:numId w:val="12"/>
        </w:numPr>
        <w:rPr>
          <w:rFonts w:asciiTheme="majorBidi" w:hAnsiTheme="majorBidi" w:cstheme="majorBidi"/>
          <w:snapToGrid/>
          <w:sz w:val="24"/>
          <w:szCs w:val="24"/>
          <w:lang w:eastAsia="en-US"/>
        </w:rPr>
      </w:pPr>
      <w:r w:rsidRPr="005B615B">
        <w:rPr>
          <w:rFonts w:asciiTheme="majorBidi" w:hAnsiTheme="majorBidi" w:cstheme="majorBidi"/>
          <w:snapToGrid/>
          <w:sz w:val="24"/>
          <w:szCs w:val="24"/>
          <w:lang w:eastAsia="en-US"/>
        </w:rPr>
        <w:t>Three levels in the French language</w:t>
      </w:r>
    </w:p>
    <w:p w:rsidR="00DA4B2E" w:rsidRPr="005B615B" w:rsidRDefault="00DA4B2E" w:rsidP="00DA4B2E">
      <w:pPr>
        <w:pStyle w:val="ListParagraph"/>
        <w:rPr>
          <w:rFonts w:asciiTheme="majorBidi" w:hAnsiTheme="majorBidi" w:cstheme="majorBidi"/>
          <w:snapToGrid/>
          <w:sz w:val="24"/>
          <w:szCs w:val="24"/>
          <w:lang w:eastAsia="en-US"/>
        </w:rPr>
      </w:pPr>
    </w:p>
    <w:p w:rsidR="0013722A" w:rsidRPr="0013722A" w:rsidRDefault="0013722A" w:rsidP="0013722A">
      <w:pPr>
        <w:rPr>
          <w:b/>
          <w:bCs/>
          <w:color w:val="FFFFFF" w:themeColor="background1"/>
          <w:sz w:val="36"/>
          <w:szCs w:val="36"/>
          <w:highlight w:val="blue"/>
          <w:lang w:eastAsia="en-US"/>
        </w:rPr>
      </w:pPr>
      <w:r w:rsidRPr="0013722A">
        <w:rPr>
          <w:b/>
          <w:bCs/>
          <w:color w:val="FFFFFF" w:themeColor="background1"/>
          <w:sz w:val="36"/>
          <w:szCs w:val="36"/>
          <w:highlight w:val="blue"/>
          <w:lang w:eastAsia="en-US"/>
        </w:rPr>
        <w:t>A list of M.Sc theses</w:t>
      </w:r>
      <w:r>
        <w:rPr>
          <w:b/>
          <w:bCs/>
          <w:color w:val="FFFFFF" w:themeColor="background1"/>
          <w:sz w:val="36"/>
          <w:szCs w:val="36"/>
          <w:highlight w:val="blue"/>
          <w:lang w:eastAsia="en-US"/>
        </w:rPr>
        <w:t>:</w:t>
      </w:r>
    </w:p>
    <w:p w:rsidR="00DA4B2E" w:rsidRDefault="00DA4B2E" w:rsidP="00DA4B2E">
      <w:pPr>
        <w:pStyle w:val="ListParagraph"/>
        <w:jc w:val="both"/>
        <w:rPr>
          <w:rFonts w:asciiTheme="majorBidi" w:hAnsiTheme="majorBidi" w:cstheme="majorBidi"/>
          <w:snapToGrid/>
          <w:sz w:val="24"/>
          <w:szCs w:val="24"/>
          <w:lang w:eastAsia="en-US"/>
        </w:rPr>
      </w:pPr>
    </w:p>
    <w:p w:rsidR="0013722A" w:rsidRPr="00BE7A6D" w:rsidRDefault="0013722A" w:rsidP="003A66D9">
      <w:pPr>
        <w:pStyle w:val="ListParagraph"/>
        <w:numPr>
          <w:ilvl w:val="0"/>
          <w:numId w:val="16"/>
        </w:numPr>
        <w:ind w:left="0" w:firstLine="0"/>
        <w:jc w:val="both"/>
        <w:rPr>
          <w:rFonts w:asciiTheme="majorBidi" w:hAnsiTheme="majorBidi" w:cstheme="majorBidi"/>
          <w:snapToGrid/>
          <w:sz w:val="24"/>
          <w:szCs w:val="24"/>
          <w:lang w:eastAsia="en-US"/>
        </w:rPr>
      </w:pPr>
      <w:r w:rsidRPr="00BE7A6D">
        <w:rPr>
          <w:rFonts w:asciiTheme="majorBidi" w:hAnsiTheme="majorBidi" w:cstheme="majorBidi"/>
          <w:snapToGrid/>
          <w:sz w:val="24"/>
          <w:szCs w:val="24"/>
          <w:lang w:eastAsia="en-US"/>
        </w:rPr>
        <w:lastRenderedPageBreak/>
        <w:t xml:space="preserve">Faraj Omar Ramadan: Morphological and Ecological Studies on Hermit Crab </w:t>
      </w:r>
      <w:r w:rsidRPr="004C0770">
        <w:rPr>
          <w:rFonts w:asciiTheme="majorBidi" w:hAnsiTheme="majorBidi" w:cstheme="majorBidi"/>
          <w:i/>
          <w:iCs/>
          <w:snapToGrid/>
          <w:sz w:val="24"/>
          <w:szCs w:val="24"/>
          <w:lang w:eastAsia="en-US"/>
        </w:rPr>
        <w:t>Clibanarius erythropus</w:t>
      </w:r>
      <w:r w:rsidRPr="00BE7A6D">
        <w:rPr>
          <w:rFonts w:asciiTheme="majorBidi" w:hAnsiTheme="majorBidi" w:cstheme="majorBidi"/>
          <w:snapToGrid/>
          <w:sz w:val="24"/>
          <w:szCs w:val="24"/>
          <w:lang w:eastAsia="en-US"/>
        </w:rPr>
        <w:t xml:space="preserve"> (Latreille, 1818) form the Mediterranean Sea Coast of Libya</w:t>
      </w:r>
    </w:p>
    <w:p w:rsidR="0013722A" w:rsidRPr="0013722A" w:rsidRDefault="0013722A" w:rsidP="003A66D9">
      <w:pPr>
        <w:jc w:val="both"/>
        <w:rPr>
          <w:rFonts w:asciiTheme="majorBidi" w:hAnsiTheme="majorBidi" w:cstheme="majorBidi"/>
          <w:b/>
          <w:bCs/>
          <w:snapToGrid/>
          <w:color w:val="C00000"/>
          <w:sz w:val="24"/>
          <w:szCs w:val="24"/>
          <w:u w:val="single"/>
          <w:lang w:eastAsia="en-US"/>
        </w:rPr>
      </w:pPr>
      <w:r w:rsidRPr="0013722A">
        <w:rPr>
          <w:rFonts w:asciiTheme="majorBidi" w:hAnsiTheme="majorBidi" w:cstheme="majorBidi"/>
          <w:snapToGrid/>
          <w:sz w:val="24"/>
          <w:szCs w:val="24"/>
          <w:lang w:eastAsia="en-US"/>
        </w:rPr>
        <w:t xml:space="preserve"> </w:t>
      </w:r>
      <w:r>
        <w:rPr>
          <w:rFonts w:asciiTheme="majorBidi" w:hAnsiTheme="majorBidi" w:cstheme="majorBidi"/>
          <w:snapToGrid/>
          <w:sz w:val="24"/>
          <w:szCs w:val="24"/>
          <w:lang w:eastAsia="en-US"/>
        </w:rPr>
        <w:t>S</w:t>
      </w:r>
      <w:r w:rsidRPr="0013722A">
        <w:rPr>
          <w:rFonts w:asciiTheme="majorBidi" w:hAnsiTheme="majorBidi" w:cstheme="majorBidi"/>
          <w:snapToGrid/>
          <w:sz w:val="24"/>
          <w:szCs w:val="24"/>
          <w:lang w:eastAsia="en-US"/>
        </w:rPr>
        <w:t xml:space="preserve">upervised by:Prof.Dr.Ahmed H Obuid-Allah, Dr. Khaleid Fouad Abd and </w:t>
      </w:r>
      <w:r w:rsidRPr="0013722A">
        <w:rPr>
          <w:rFonts w:asciiTheme="majorBidi" w:hAnsiTheme="majorBidi" w:cstheme="majorBidi"/>
          <w:b/>
          <w:bCs/>
          <w:snapToGrid/>
          <w:color w:val="C00000"/>
          <w:sz w:val="24"/>
          <w:szCs w:val="24"/>
          <w:u w:val="single"/>
          <w:lang w:eastAsia="en-US"/>
        </w:rPr>
        <w:t>Dr. Fatma El-Zahraa Abdel-Hameed Abdel-Aziz</w:t>
      </w:r>
    </w:p>
    <w:p w:rsidR="00B33805" w:rsidRPr="0013722A" w:rsidRDefault="00B33805" w:rsidP="0013722A">
      <w:pPr>
        <w:rPr>
          <w:lang w:eastAsia="en-US"/>
        </w:rPr>
      </w:pPr>
    </w:p>
    <w:sectPr w:rsidR="00B33805" w:rsidRPr="0013722A" w:rsidSect="0089118F">
      <w:footerReference w:type="default" r:id="rId14"/>
      <w:pgSz w:w="11906" w:h="16838"/>
      <w:pgMar w:top="1440" w:right="1800" w:bottom="1440" w:left="180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3BAC" w:rsidRDefault="005F3BAC" w:rsidP="00105E49">
      <w:r>
        <w:separator/>
      </w:r>
    </w:p>
  </w:endnote>
  <w:endnote w:type="continuationSeparator" w:id="1">
    <w:p w:rsidR="005F3BAC" w:rsidRDefault="005F3BAC" w:rsidP="00105E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3308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105E49" w:rsidRDefault="001B16E6">
        <w:pPr>
          <w:pStyle w:val="Footer"/>
          <w:pBdr>
            <w:top w:val="single" w:sz="4" w:space="1" w:color="D9D9D9" w:themeColor="background1" w:themeShade="D9"/>
          </w:pBdr>
          <w:jc w:val="right"/>
        </w:pPr>
        <w:fldSimple w:instr=" PAGE   \* MERGEFORMAT ">
          <w:r w:rsidR="00935C86">
            <w:rPr>
              <w:noProof/>
            </w:rPr>
            <w:t>2</w:t>
          </w:r>
        </w:fldSimple>
        <w:r w:rsidR="00105E49">
          <w:t xml:space="preserve"> | </w:t>
        </w:r>
        <w:r w:rsidR="00105E49">
          <w:rPr>
            <w:color w:val="7F7F7F" w:themeColor="background1" w:themeShade="7F"/>
            <w:spacing w:val="60"/>
          </w:rPr>
          <w:t>Page</w:t>
        </w:r>
      </w:p>
    </w:sdtContent>
  </w:sdt>
  <w:p w:rsidR="00105E49" w:rsidRDefault="00105E4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3BAC" w:rsidRDefault="005F3BAC" w:rsidP="00105E49">
      <w:r>
        <w:separator/>
      </w:r>
    </w:p>
  </w:footnote>
  <w:footnote w:type="continuationSeparator" w:id="1">
    <w:p w:rsidR="005F3BAC" w:rsidRDefault="005F3BAC" w:rsidP="00105E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5pt;height:11.5pt" o:bullet="t">
        <v:imagedata r:id="rId1" o:title="mso1D2C"/>
      </v:shape>
    </w:pict>
  </w:numPicBullet>
  <w:abstractNum w:abstractNumId="0">
    <w:nsid w:val="01E5534C"/>
    <w:multiLevelType w:val="hybridMultilevel"/>
    <w:tmpl w:val="97286B4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A119DC"/>
    <w:multiLevelType w:val="hybridMultilevel"/>
    <w:tmpl w:val="7612FDF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8E5559"/>
    <w:multiLevelType w:val="hybridMultilevel"/>
    <w:tmpl w:val="171C0432"/>
    <w:lvl w:ilvl="0" w:tplc="D2E2CB68">
      <w:numFmt w:val="bullet"/>
      <w:lvlText w:val="-"/>
      <w:lvlJc w:val="left"/>
      <w:pPr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544E51"/>
    <w:multiLevelType w:val="hybridMultilevel"/>
    <w:tmpl w:val="12B0662C"/>
    <w:lvl w:ilvl="0" w:tplc="9DE84F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5605E6"/>
    <w:multiLevelType w:val="hybridMultilevel"/>
    <w:tmpl w:val="E64A331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450D68"/>
    <w:multiLevelType w:val="hybridMultilevel"/>
    <w:tmpl w:val="3A6EF9FC"/>
    <w:lvl w:ilvl="0" w:tplc="D2E2CB68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84232C"/>
    <w:multiLevelType w:val="hybridMultilevel"/>
    <w:tmpl w:val="1C5C7D74"/>
    <w:lvl w:ilvl="0" w:tplc="04090001">
      <w:start w:val="1"/>
      <w:numFmt w:val="bullet"/>
      <w:lvlText w:val=""/>
      <w:lvlJc w:val="left"/>
      <w:pPr>
        <w:ind w:left="1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7">
    <w:nsid w:val="301974BF"/>
    <w:multiLevelType w:val="hybridMultilevel"/>
    <w:tmpl w:val="206E9E0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1341A1"/>
    <w:multiLevelType w:val="hybridMultilevel"/>
    <w:tmpl w:val="060EBD88"/>
    <w:lvl w:ilvl="0" w:tplc="D2E2CB68">
      <w:numFmt w:val="bullet"/>
      <w:lvlText w:val="-"/>
      <w:lvlJc w:val="left"/>
      <w:pPr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364803"/>
    <w:multiLevelType w:val="hybridMultilevel"/>
    <w:tmpl w:val="5C5E0C5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7178E6"/>
    <w:multiLevelType w:val="hybridMultilevel"/>
    <w:tmpl w:val="A20AD4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2E0F1F"/>
    <w:multiLevelType w:val="hybridMultilevel"/>
    <w:tmpl w:val="C9847C0A"/>
    <w:lvl w:ilvl="0" w:tplc="0409000D">
      <w:start w:val="1"/>
      <w:numFmt w:val="bullet"/>
      <w:lvlText w:val=""/>
      <w:lvlJc w:val="left"/>
      <w:pPr>
        <w:ind w:left="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12">
    <w:nsid w:val="6DAB1579"/>
    <w:multiLevelType w:val="hybridMultilevel"/>
    <w:tmpl w:val="D1F89704"/>
    <w:lvl w:ilvl="0" w:tplc="D2E2CB68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DA1DE4"/>
    <w:multiLevelType w:val="hybridMultilevel"/>
    <w:tmpl w:val="CC9C3A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785805"/>
    <w:multiLevelType w:val="hybridMultilevel"/>
    <w:tmpl w:val="99EEE72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ED45DA"/>
    <w:multiLevelType w:val="hybridMultilevel"/>
    <w:tmpl w:val="F91EA5B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7"/>
  </w:num>
  <w:num w:numId="4">
    <w:abstractNumId w:val="9"/>
  </w:num>
  <w:num w:numId="5">
    <w:abstractNumId w:val="0"/>
  </w:num>
  <w:num w:numId="6">
    <w:abstractNumId w:val="11"/>
  </w:num>
  <w:num w:numId="7">
    <w:abstractNumId w:val="1"/>
  </w:num>
  <w:num w:numId="8">
    <w:abstractNumId w:val="4"/>
  </w:num>
  <w:num w:numId="9">
    <w:abstractNumId w:val="10"/>
  </w:num>
  <w:num w:numId="10">
    <w:abstractNumId w:val="6"/>
  </w:num>
  <w:num w:numId="11">
    <w:abstractNumId w:val="14"/>
  </w:num>
  <w:num w:numId="12">
    <w:abstractNumId w:val="15"/>
  </w:num>
  <w:num w:numId="13">
    <w:abstractNumId w:val="2"/>
  </w:num>
  <w:num w:numId="14">
    <w:abstractNumId w:val="12"/>
  </w:num>
  <w:num w:numId="15">
    <w:abstractNumId w:val="5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defaultTabStop w:val="720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04467"/>
    <w:rsid w:val="000060AF"/>
    <w:rsid w:val="00087023"/>
    <w:rsid w:val="000E0318"/>
    <w:rsid w:val="00105E49"/>
    <w:rsid w:val="0013722A"/>
    <w:rsid w:val="00180124"/>
    <w:rsid w:val="001900EE"/>
    <w:rsid w:val="001B16E6"/>
    <w:rsid w:val="0023754E"/>
    <w:rsid w:val="002717AC"/>
    <w:rsid w:val="00304467"/>
    <w:rsid w:val="0031491E"/>
    <w:rsid w:val="00323425"/>
    <w:rsid w:val="00390B34"/>
    <w:rsid w:val="003A66D9"/>
    <w:rsid w:val="003C0CA6"/>
    <w:rsid w:val="003C2842"/>
    <w:rsid w:val="0040117C"/>
    <w:rsid w:val="00417C10"/>
    <w:rsid w:val="004412D4"/>
    <w:rsid w:val="004838CD"/>
    <w:rsid w:val="004C0770"/>
    <w:rsid w:val="004C5A99"/>
    <w:rsid w:val="004F165B"/>
    <w:rsid w:val="00500630"/>
    <w:rsid w:val="005B615B"/>
    <w:rsid w:val="005D001C"/>
    <w:rsid w:val="005D1376"/>
    <w:rsid w:val="005E01C1"/>
    <w:rsid w:val="005F3BAC"/>
    <w:rsid w:val="006817A2"/>
    <w:rsid w:val="006D672D"/>
    <w:rsid w:val="006D7B9D"/>
    <w:rsid w:val="006F71A3"/>
    <w:rsid w:val="00704F9A"/>
    <w:rsid w:val="00743868"/>
    <w:rsid w:val="00782A4C"/>
    <w:rsid w:val="007A2C2A"/>
    <w:rsid w:val="008046AC"/>
    <w:rsid w:val="00810E12"/>
    <w:rsid w:val="00826A7E"/>
    <w:rsid w:val="0086425B"/>
    <w:rsid w:val="0089118F"/>
    <w:rsid w:val="008C4D22"/>
    <w:rsid w:val="008D15EC"/>
    <w:rsid w:val="009175B9"/>
    <w:rsid w:val="00935C86"/>
    <w:rsid w:val="009858F1"/>
    <w:rsid w:val="009C75CF"/>
    <w:rsid w:val="009F7995"/>
    <w:rsid w:val="00A327C8"/>
    <w:rsid w:val="00A81EB2"/>
    <w:rsid w:val="00AE62AF"/>
    <w:rsid w:val="00B27B98"/>
    <w:rsid w:val="00B33805"/>
    <w:rsid w:val="00B61D2E"/>
    <w:rsid w:val="00B86671"/>
    <w:rsid w:val="00BB5C4B"/>
    <w:rsid w:val="00BE7A6D"/>
    <w:rsid w:val="00DA4B2E"/>
    <w:rsid w:val="00DA74C6"/>
    <w:rsid w:val="00E002F9"/>
    <w:rsid w:val="00E21CBD"/>
    <w:rsid w:val="00E34CAC"/>
    <w:rsid w:val="00E46D9B"/>
    <w:rsid w:val="00E55759"/>
    <w:rsid w:val="00EC6331"/>
    <w:rsid w:val="00EF0CBC"/>
    <w:rsid w:val="00F003D6"/>
    <w:rsid w:val="00F7057B"/>
    <w:rsid w:val="00F7712C"/>
    <w:rsid w:val="00FB07DD"/>
    <w:rsid w:val="00FB4E24"/>
    <w:rsid w:val="00FB7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7170">
      <o:colormenu v:ext="edit" fillcolor="non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4467"/>
    <w:pPr>
      <w:spacing w:after="0" w:line="240" w:lineRule="auto"/>
    </w:pPr>
    <w:rPr>
      <w:rFonts w:ascii="Times New Roman" w:eastAsia="Times New Roman" w:hAnsi="Times New Roman" w:cs="Traditional Arabic"/>
      <w:snapToGrid w:val="0"/>
      <w:sz w:val="20"/>
      <w:szCs w:val="20"/>
      <w:lang w:eastAsia="ar-SA"/>
    </w:rPr>
  </w:style>
  <w:style w:type="paragraph" w:styleId="Heading2">
    <w:name w:val="heading 2"/>
    <w:basedOn w:val="Normal"/>
    <w:next w:val="Normal"/>
    <w:link w:val="Heading2Char"/>
    <w:qFormat/>
    <w:rsid w:val="00304467"/>
    <w:pPr>
      <w:keepNext/>
      <w:jc w:val="lowKashida"/>
      <w:outlineLvl w:val="1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07D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304467"/>
    <w:rPr>
      <w:rFonts w:ascii="Times New Roman" w:eastAsia="Times New Roman" w:hAnsi="Times New Roman" w:cs="Traditional Arabic"/>
      <w:b/>
      <w:bCs/>
      <w:snapToGrid w:val="0"/>
      <w:sz w:val="20"/>
      <w:szCs w:val="20"/>
      <w:lang w:eastAsia="ar-SA"/>
    </w:rPr>
  </w:style>
  <w:style w:type="character" w:styleId="Hyperlink">
    <w:name w:val="Hyperlink"/>
    <w:basedOn w:val="DefaultParagraphFont"/>
    <w:rsid w:val="00304467"/>
    <w:rPr>
      <w:rFonts w:cs="Traditional Arabic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44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467"/>
    <w:rPr>
      <w:rFonts w:ascii="Tahoma" w:eastAsia="Times New Roman" w:hAnsi="Tahoma" w:cs="Tahoma"/>
      <w:snapToGrid w:val="0"/>
      <w:sz w:val="16"/>
      <w:szCs w:val="16"/>
      <w:lang w:eastAsia="ar-S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07DD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ar-SA"/>
    </w:rPr>
  </w:style>
  <w:style w:type="paragraph" w:styleId="ListParagraph">
    <w:name w:val="List Paragraph"/>
    <w:basedOn w:val="Normal"/>
    <w:uiPriority w:val="34"/>
    <w:qFormat/>
    <w:rsid w:val="006817A2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B8667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3722A"/>
    <w:pPr>
      <w:spacing w:before="100" w:beforeAutospacing="1" w:after="100" w:afterAutospacing="1"/>
    </w:pPr>
    <w:rPr>
      <w:rFonts w:cs="Times New Roman"/>
      <w:snapToGrid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105E4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5E49"/>
    <w:rPr>
      <w:rFonts w:ascii="Times New Roman" w:eastAsia="Times New Roman" w:hAnsi="Times New Roman" w:cs="Traditional Arabic"/>
      <w:snapToGrid w:val="0"/>
      <w:sz w:val="20"/>
      <w:szCs w:val="20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105E4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5E49"/>
    <w:rPr>
      <w:rFonts w:ascii="Times New Roman" w:eastAsia="Times New Roman" w:hAnsi="Times New Roman" w:cs="Traditional Arabic"/>
      <w:snapToGrid w:val="0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9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9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1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2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6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5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06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9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1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1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3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6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2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55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04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1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3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80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0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9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20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6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3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1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29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73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2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83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15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82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54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95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7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2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3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6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23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05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cirworld.org/i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cirworld.org/i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http://www.aun.edu.eg/images/logobig.pn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http://profile.ak.fbcdn.net/hprofile-ak-ash2/373604_140473629361791_798225372_n.jpg" TargetMode="External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Verve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satMod val="300000"/>
              </a:schemeClr>
            </a:gs>
            <a:gs pos="34000">
              <a:schemeClr val="phClr">
                <a:tint val="13500"/>
                <a:satMod val="250000"/>
              </a:schemeClr>
            </a:gs>
            <a:gs pos="100000">
              <a:schemeClr val="phClr">
                <a:tint val="60000"/>
                <a:satMod val="200000"/>
              </a:schemeClr>
            </a:gs>
          </a:gsLst>
          <a:path path="circle">
            <a:fillToRect l="50000" t="155000" r="50000" b="-55000"/>
          </a:path>
        </a:gradFill>
        <a:gradFill rotWithShape="1">
          <a:gsLst>
            <a:gs pos="0">
              <a:schemeClr val="phClr">
                <a:tint val="60000"/>
                <a:satMod val="160000"/>
              </a:schemeClr>
            </a:gs>
            <a:gs pos="46000">
              <a:schemeClr val="phClr">
                <a:tint val="86000"/>
                <a:satMod val="160000"/>
              </a:schemeClr>
            </a:gs>
            <a:gs pos="100000">
              <a:schemeClr val="phClr"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</a:fillStyleLst>
      <a:lnStyleLst>
        <a:ln w="9525" cap="flat" cmpd="sng" algn="ctr">
          <a:solidFill>
            <a:schemeClr val="phClr">
              <a:satMod val="12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147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3600000"/>
            </a:lightRig>
          </a:scene3d>
          <a:sp3d prstMaterial="plastic">
            <a:bevelT w="127000" h="38200" prst="relaxedInset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F30640-50EA-4AFF-8391-76C8F594E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3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Intel</dc:creator>
  <cp:lastModifiedBy>Intel</cp:lastModifiedBy>
  <cp:revision>91</cp:revision>
  <dcterms:created xsi:type="dcterms:W3CDTF">2014-12-18T16:56:00Z</dcterms:created>
  <dcterms:modified xsi:type="dcterms:W3CDTF">2015-06-01T07:14:00Z</dcterms:modified>
</cp:coreProperties>
</file>